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5DBC" w14:textId="328B3283" w:rsidR="0094116B" w:rsidRPr="0094116B" w:rsidRDefault="0094116B" w:rsidP="0028602A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</w:pPr>
      <w:r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>Winter 202</w:t>
      </w:r>
      <w:r w:rsidR="000A27F5"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>5</w:t>
      </w:r>
      <w:r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 xml:space="preserve"> / </w:t>
      </w:r>
      <w:r w:rsidRPr="0094116B"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>Spring 202</w:t>
      </w:r>
      <w:r w:rsidR="000A27F5"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>5</w:t>
      </w:r>
      <w:r w:rsidRPr="0094116B">
        <w:rPr>
          <w:rFonts w:ascii="Tahoma" w:eastAsia="Times New Roman" w:hAnsi="Tahoma" w:cs="Tahoma"/>
          <w:b/>
          <w:bCs/>
          <w:color w:val="0070C0"/>
          <w:sz w:val="28"/>
          <w:szCs w:val="28"/>
          <w:lang w:bidi="ar-SA"/>
        </w:rPr>
        <w:t xml:space="preserve"> </w:t>
      </w:r>
    </w:p>
    <w:p w14:paraId="1C981B07" w14:textId="70C323E4" w:rsidR="0094116B" w:rsidRDefault="0094116B" w:rsidP="0028602A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62CD798E" w14:textId="09C1FA3D" w:rsidR="0094116B" w:rsidRPr="004E4A75" w:rsidRDefault="0094116B" w:rsidP="0094116B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lang w:bidi="ar-SA"/>
        </w:rPr>
      </w:pPr>
      <w:r w:rsidRPr="00EF09E8">
        <w:rPr>
          <w:rFonts w:ascii="Tahoma" w:eastAsia="Times New Roman" w:hAnsi="Tahoma" w:cs="Tahoma"/>
          <w:b/>
          <w:bCs/>
          <w:color w:val="0070C0"/>
          <w:lang w:bidi="ar-SA"/>
        </w:rPr>
        <w:t>Winter 202</w:t>
      </w:r>
      <w:r w:rsidR="000A27F5">
        <w:rPr>
          <w:rFonts w:ascii="Tahoma" w:eastAsia="Times New Roman" w:hAnsi="Tahoma" w:cs="Tahoma"/>
          <w:b/>
          <w:bCs/>
          <w:color w:val="0070C0"/>
          <w:lang w:bidi="ar-SA"/>
        </w:rPr>
        <w:t>5</w:t>
      </w:r>
      <w:r w:rsidRPr="004E4A75">
        <w:rPr>
          <w:rFonts w:ascii="Tahoma" w:eastAsia="Times New Roman" w:hAnsi="Tahoma" w:cs="Tahoma"/>
          <w:b/>
          <w:bCs/>
          <w:lang w:bidi="ar-SA"/>
        </w:rPr>
        <w:t xml:space="preserve"> </w:t>
      </w:r>
      <w:r>
        <w:rPr>
          <w:rFonts w:ascii="Tahoma" w:eastAsia="Times New Roman" w:hAnsi="Tahoma" w:cs="Tahoma"/>
          <w:b/>
          <w:bCs/>
          <w:lang w:bidi="ar-SA"/>
        </w:rPr>
        <w:t xml:space="preserve">Critical Dates &amp; </w:t>
      </w:r>
      <w:r w:rsidRPr="004E4A75">
        <w:rPr>
          <w:rFonts w:ascii="Tahoma" w:eastAsia="Times New Roman" w:hAnsi="Tahoma" w:cs="Tahoma"/>
          <w:b/>
          <w:bCs/>
          <w:lang w:bidi="ar-SA"/>
        </w:rPr>
        <w:t>Registration – Grads and Undergrads</w:t>
      </w:r>
      <w:r>
        <w:rPr>
          <w:rFonts w:ascii="Tahoma" w:eastAsia="Times New Roman" w:hAnsi="Tahoma" w:cs="Tahoma"/>
          <w:b/>
          <w:bCs/>
          <w:lang w:bidi="ar-SA"/>
        </w:rPr>
        <w:tab/>
      </w:r>
      <w:r>
        <w:rPr>
          <w:rFonts w:ascii="Tahoma" w:eastAsia="Times New Roman" w:hAnsi="Tahoma" w:cs="Tahoma"/>
          <w:b/>
          <w:bCs/>
          <w:lang w:bidi="ar-SA"/>
        </w:rPr>
        <w:tab/>
        <w:t xml:space="preserve">       </w:t>
      </w:r>
      <w:r>
        <w:rPr>
          <w:rFonts w:ascii="Tahoma" w:eastAsia="Times New Roman" w:hAnsi="Tahoma" w:cs="Tahoma"/>
          <w:b/>
          <w:bCs/>
          <w:lang w:bidi="ar-SA"/>
        </w:rPr>
        <w:tab/>
        <w:t xml:space="preserve">      </w:t>
      </w:r>
    </w:p>
    <w:p w14:paraId="7FBD25C8" w14:textId="77777777" w:rsidR="0094116B" w:rsidRPr="00F47A60" w:rsidRDefault="0094116B" w:rsidP="0094116B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</w:p>
    <w:p w14:paraId="165F6AC3" w14:textId="3CA77FE6" w:rsidR="0094116B" w:rsidRDefault="0094116B" w:rsidP="0094116B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bookmarkStart w:id="0" w:name="_Hlk41212596"/>
      <w:r w:rsidRPr="00C133FA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Enrollment</w:t>
      </w:r>
      <w: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(All students, including non-degree)</w:t>
      </w:r>
      <w:r w:rsidRPr="0093208A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Opens @ 7</w:t>
      </w:r>
      <w:r w:rsidR="00B93957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:00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AM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bookmarkEnd w:id="0"/>
    <w:p w14:paraId="658F6D1D" w14:textId="49273602" w:rsidR="0094116B" w:rsidRDefault="0094116B" w:rsidP="0094116B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837729">
        <w:rPr>
          <w:rFonts w:ascii="Tahoma" w:eastAsia="Times New Roman" w:hAnsi="Tahoma" w:cs="Tahoma"/>
          <w:sz w:val="20"/>
          <w:szCs w:val="20"/>
          <w:lang w:bidi="ar-SA"/>
        </w:rPr>
        <w:t>Registration Begins</w:t>
      </w:r>
      <w:r>
        <w:rPr>
          <w:rFonts w:ascii="Tahoma" w:eastAsia="Times New Roman" w:hAnsi="Tahoma" w:cs="Tahoma"/>
          <w:sz w:val="20"/>
          <w:szCs w:val="20"/>
          <w:lang w:bidi="ar-SA"/>
        </w:rPr>
        <w:t>:</w:t>
      </w:r>
      <w:r w:rsidRPr="00837729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="00A33BF3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Friday, O</w:t>
      </w:r>
      <w:r w:rsidRPr="00C22303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ctober </w:t>
      </w:r>
      <w:r w:rsidR="00410DFB" w:rsidRPr="00044A69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1</w:t>
      </w:r>
      <w:r w:rsidR="00C71617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1</w:t>
      </w:r>
      <w:r w:rsidRPr="00B526F9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 w:rsidR="00C71617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4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1A2134CD" w14:textId="32DFD467" w:rsidR="003C2B2E" w:rsidRDefault="0094116B" w:rsidP="0094116B">
      <w:pP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</w:pPr>
      <w:r w:rsidRPr="00837729">
        <w:rPr>
          <w:rFonts w:ascii="Tahoma" w:eastAsia="Times New Roman" w:hAnsi="Tahoma" w:cs="Tahoma"/>
          <w:sz w:val="20"/>
          <w:szCs w:val="20"/>
          <w:lang w:bidi="ar-SA"/>
        </w:rPr>
        <w:t xml:space="preserve">Registration </w:t>
      </w:r>
      <w:r>
        <w:rPr>
          <w:rFonts w:ascii="Tahoma" w:eastAsia="Times New Roman" w:hAnsi="Tahoma" w:cs="Tahoma"/>
          <w:sz w:val="20"/>
          <w:szCs w:val="20"/>
          <w:lang w:bidi="ar-SA"/>
        </w:rPr>
        <w:t>Ends:</w:t>
      </w:r>
      <w:r w:rsidRPr="00837729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="00AA1717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Wednes</w:t>
      </w:r>
      <w:r w:rsidR="00044A69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day, J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anuary</w:t>
      </w:r>
      <w:r w:rsidRPr="00B526F9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</w:t>
      </w:r>
      <w:r w:rsidR="00AA1717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1</w:t>
      </w:r>
      <w:r w:rsidRPr="00B526F9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 w:rsidR="00C71617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</w:p>
    <w:p w14:paraId="43BB7BFF" w14:textId="77777777" w:rsidR="003C2B2E" w:rsidRPr="003C2B2E" w:rsidRDefault="003C2B2E" w:rsidP="0094116B">
      <w:pPr>
        <w:rPr>
          <w:rFonts w:ascii="Tahoma" w:eastAsia="Times New Roman" w:hAnsi="Tahoma" w:cs="Tahoma"/>
          <w:sz w:val="16"/>
          <w:szCs w:val="16"/>
          <w:lang w:bidi="ar-SA"/>
        </w:rPr>
      </w:pPr>
    </w:p>
    <w:p w14:paraId="76EC5938" w14:textId="2BEC545D" w:rsidR="0094116B" w:rsidRPr="003C2B2E" w:rsidRDefault="0094116B" w:rsidP="0094116B">
      <w:pPr>
        <w:rPr>
          <w:rFonts w:ascii="Tahoma" w:eastAsia="Times New Roman" w:hAnsi="Tahoma" w:cs="Tahoma"/>
          <w:b/>
          <w:color w:val="0070C0"/>
          <w:sz w:val="16"/>
          <w:szCs w:val="16"/>
          <w:lang w:bidi="ar-SA"/>
        </w:rPr>
      </w:pPr>
    </w:p>
    <w:p w14:paraId="6427A7F0" w14:textId="41EC7BC6" w:rsidR="0094116B" w:rsidRDefault="0094116B" w:rsidP="0094116B">
      <w:pPr>
        <w:rPr>
          <w:rFonts w:ascii="Tahoma" w:eastAsia="Times New Roman" w:hAnsi="Tahoma" w:cs="Tahoma"/>
          <w:color w:val="0070C0"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Term </w:t>
      </w:r>
      <w:r w:rsidRPr="00C133FA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Start Date / Drop/Add Period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(Winter 202</w:t>
      </w:r>
      <w:r w:rsidR="004D2AD8">
        <w:rPr>
          <w:rFonts w:ascii="Tahoma" w:eastAsia="Times New Roman" w:hAnsi="Tahoma" w:cs="Tahoma"/>
          <w:sz w:val="20"/>
          <w:szCs w:val="20"/>
          <w:u w:val="single"/>
          <w:lang w:bidi="ar-SA"/>
        </w:rPr>
        <w:t>5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)</w:t>
      </w:r>
      <w:r w:rsidRPr="00B526F9">
        <w:rPr>
          <w:rFonts w:ascii="Tahoma" w:eastAsia="Times New Roman" w:hAnsi="Tahoma" w:cs="Tahoma"/>
          <w:color w:val="0070C0"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Term End Date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(Winter 202</w:t>
      </w:r>
      <w:r w:rsidR="004D2AD8">
        <w:rPr>
          <w:rFonts w:ascii="Tahoma" w:eastAsia="Times New Roman" w:hAnsi="Tahoma" w:cs="Tahoma"/>
          <w:sz w:val="20"/>
          <w:szCs w:val="20"/>
          <w:u w:val="single"/>
          <w:lang w:bidi="ar-SA"/>
        </w:rPr>
        <w:t>5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)</w:t>
      </w:r>
    </w:p>
    <w:p w14:paraId="60627FEC" w14:textId="09DA8BBA" w:rsidR="0094116B" w:rsidRPr="00B26D8B" w:rsidRDefault="0094116B" w:rsidP="0094116B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B526F9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Jan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uary</w:t>
      </w:r>
      <w:r w:rsidRPr="00B526F9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</w:t>
      </w:r>
      <w:r w:rsidR="00BE60E0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2</w:t>
      </w:r>
      <w:r w:rsidRPr="00B526F9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2</w:t>
      </w:r>
      <w:r w:rsidR="00C71617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  <w:r w:rsidR="00F86243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/ January 2 – 3, 2025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January 2</w:t>
      </w:r>
      <w:r w:rsidR="002D4080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3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 w:rsidR="00C71617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</w:p>
    <w:p w14:paraId="3DD2637E" w14:textId="2AE13B90" w:rsidR="0094116B" w:rsidRDefault="0094116B" w:rsidP="0094116B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p w14:paraId="2A99C75D" w14:textId="77777777" w:rsidR="00D47088" w:rsidRDefault="00D47088" w:rsidP="00D47088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6881F959" w14:textId="77777777" w:rsidR="00D47088" w:rsidRDefault="00D47088" w:rsidP="00D47088">
      <w:pPr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p w14:paraId="4B3F9BAF" w14:textId="272FEC7A" w:rsidR="0094116B" w:rsidRPr="007D60C6" w:rsidRDefault="0029115D" w:rsidP="0094116B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bookmarkStart w:id="1" w:name="_Hlk41212588"/>
      <w:r w:rsidRPr="008B523B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29115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: </w:t>
      </w:r>
      <w:r w:rsidR="0094116B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Closed</w:t>
      </w:r>
      <w:r w:rsidR="0094116B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="0094116B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for billing</w:t>
      </w:r>
      <w:r w:rsidR="0094116B" w:rsidRPr="007D60C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 </w:t>
      </w:r>
    </w:p>
    <w:bookmarkEnd w:id="1"/>
    <w:p w14:paraId="24A66366" w14:textId="3A967197" w:rsidR="00EF5B07" w:rsidRPr="00C101D9" w:rsidRDefault="00EF5B07" w:rsidP="00C101D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November </w:t>
      </w:r>
      <w:r w:rsidR="007C6149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2943EE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November </w:t>
      </w:r>
      <w:r w:rsidR="007C6149">
        <w:rPr>
          <w:rFonts w:ascii="Tahoma" w:eastAsia="Times New Roman" w:hAnsi="Tahoma" w:cs="Tahoma"/>
          <w:i/>
          <w:sz w:val="20"/>
          <w:szCs w:val="20"/>
          <w:lang w:bidi="ar-SA"/>
        </w:rPr>
        <w:t>6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2943EE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November </w:t>
      </w:r>
      <w:r w:rsidR="007C6149">
        <w:rPr>
          <w:rFonts w:ascii="Tahoma" w:eastAsia="Times New Roman" w:hAnsi="Tahoma" w:cs="Tahoma"/>
          <w:i/>
          <w:sz w:val="20"/>
          <w:szCs w:val="20"/>
          <w:lang w:bidi="ar-SA"/>
        </w:rPr>
        <w:t>7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2943EE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</w:p>
    <w:p w14:paraId="70FEA4FC" w14:textId="1BA9D22C" w:rsidR="002943EE" w:rsidRPr="00C101D9" w:rsidRDefault="002943EE" w:rsidP="002943E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December </w:t>
      </w:r>
      <w:r w:rsidR="00C101D9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4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, 2024 @ 4:00 pm – December </w:t>
      </w:r>
      <w:r w:rsidR="00C101D9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, 2024; reopens December </w:t>
      </w:r>
      <w:r w:rsidR="00C101D9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6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, 2024 @ 7:00 AM</w:t>
      </w:r>
    </w:p>
    <w:p w14:paraId="4B825A42" w14:textId="77777777" w:rsidR="0094116B" w:rsidRDefault="0094116B" w:rsidP="0028602A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636EB93B" w14:textId="77777777" w:rsidR="00580FF7" w:rsidRDefault="00580FF7" w:rsidP="00580FF7">
      <w:pPr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p w14:paraId="4448B2E7" w14:textId="77777777" w:rsidR="00580FF7" w:rsidRDefault="00580FF7">
      <w:pPr>
        <w:spacing w:after="160" w:line="259" w:lineRule="auto"/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385C7256" w14:textId="40A191A5" w:rsidR="00A65172" w:rsidRDefault="00A65172" w:rsidP="00A65172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1FA7BCF1" w14:textId="3BEB6056" w:rsidR="004B1566" w:rsidRDefault="004B1566">
      <w:pPr>
        <w:spacing w:after="160" w:line="259" w:lineRule="auto"/>
        <w:rPr>
          <w:rFonts w:ascii="Tahoma" w:eastAsia="Times New Roman" w:hAnsi="Tahoma" w:cs="Tahoma"/>
          <w:b/>
          <w:bCs/>
          <w:color w:val="0070C0"/>
          <w:lang w:bidi="ar-SA"/>
        </w:rPr>
      </w:pPr>
      <w:r>
        <w:rPr>
          <w:rFonts w:ascii="Tahoma" w:eastAsia="Times New Roman" w:hAnsi="Tahoma" w:cs="Tahoma"/>
          <w:b/>
          <w:bCs/>
          <w:color w:val="0070C0"/>
          <w:lang w:bidi="ar-SA"/>
        </w:rPr>
        <w:br w:type="page"/>
      </w:r>
    </w:p>
    <w:p w14:paraId="3F6B473C" w14:textId="5C879538" w:rsidR="0028602A" w:rsidRPr="004E4A75" w:rsidRDefault="00D06AEC" w:rsidP="0028602A">
      <w:pPr>
        <w:pBdr>
          <w:bottom w:val="single" w:sz="4" w:space="1" w:color="auto"/>
        </w:pBdr>
        <w:rPr>
          <w:rFonts w:ascii="Tahoma" w:eastAsia="Times New Roman" w:hAnsi="Tahoma" w:cs="Tahoma"/>
          <w:bCs/>
          <w:lang w:bidi="ar-SA"/>
        </w:rPr>
      </w:pPr>
      <w:r w:rsidRPr="00EF09E8">
        <w:rPr>
          <w:rFonts w:ascii="Tahoma" w:eastAsia="Times New Roman" w:hAnsi="Tahoma" w:cs="Tahoma"/>
          <w:b/>
          <w:bCs/>
          <w:color w:val="0070C0"/>
          <w:lang w:bidi="ar-SA"/>
        </w:rPr>
        <w:lastRenderedPageBreak/>
        <w:t>Spring</w:t>
      </w:r>
      <w:r w:rsidR="00B80948" w:rsidRPr="00EF09E8">
        <w:rPr>
          <w:rFonts w:ascii="Tahoma" w:eastAsia="Times New Roman" w:hAnsi="Tahoma" w:cs="Tahoma"/>
          <w:b/>
          <w:bCs/>
          <w:color w:val="0070C0"/>
          <w:lang w:bidi="ar-SA"/>
        </w:rPr>
        <w:t xml:space="preserve"> 202</w:t>
      </w:r>
      <w:r w:rsidR="002943EE">
        <w:rPr>
          <w:rFonts w:ascii="Tahoma" w:eastAsia="Times New Roman" w:hAnsi="Tahoma" w:cs="Tahoma"/>
          <w:b/>
          <w:bCs/>
          <w:color w:val="0070C0"/>
          <w:lang w:bidi="ar-SA"/>
        </w:rPr>
        <w:t>5</w:t>
      </w:r>
      <w:r w:rsidR="0028602A" w:rsidRPr="004E4A75">
        <w:rPr>
          <w:rFonts w:ascii="Tahoma" w:eastAsia="Times New Roman" w:hAnsi="Tahoma" w:cs="Tahoma"/>
          <w:b/>
          <w:bCs/>
          <w:lang w:bidi="ar-SA"/>
        </w:rPr>
        <w:t xml:space="preserve"> Undergraduate Student Registration </w:t>
      </w:r>
      <w:r w:rsidR="0028602A">
        <w:rPr>
          <w:rFonts w:ascii="Tahoma" w:eastAsia="Times New Roman" w:hAnsi="Tahoma" w:cs="Tahoma"/>
          <w:b/>
          <w:bCs/>
          <w:lang w:bidi="ar-SA"/>
        </w:rPr>
        <w:tab/>
      </w:r>
      <w:r w:rsidR="0028602A">
        <w:rPr>
          <w:rFonts w:ascii="Tahoma" w:eastAsia="Times New Roman" w:hAnsi="Tahoma" w:cs="Tahoma"/>
          <w:b/>
          <w:bCs/>
          <w:lang w:bidi="ar-SA"/>
        </w:rPr>
        <w:tab/>
      </w:r>
      <w:r w:rsidR="0028602A">
        <w:rPr>
          <w:rFonts w:ascii="Tahoma" w:eastAsia="Times New Roman" w:hAnsi="Tahoma" w:cs="Tahoma"/>
          <w:b/>
          <w:bCs/>
          <w:lang w:bidi="ar-SA"/>
        </w:rPr>
        <w:tab/>
        <w:t xml:space="preserve">     </w:t>
      </w:r>
    </w:p>
    <w:p w14:paraId="3EB2A347" w14:textId="77777777" w:rsidR="002D5D7B" w:rsidRDefault="002D5D7B" w:rsidP="00173634">
      <w:pPr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</w:pPr>
      <w:bookmarkStart w:id="2" w:name="_Hlk41212633"/>
    </w:p>
    <w:p w14:paraId="4554466E" w14:textId="7100F5FE" w:rsidR="002D5D7B" w:rsidRPr="002943EE" w:rsidRDefault="001A1E24" w:rsidP="002D5D7B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  <w:r w:rsidRPr="002943EE">
        <w:rPr>
          <w:rFonts w:ascii="Tahoma" w:eastAsia="Times New Roman" w:hAnsi="Tahoma" w:cs="Tahoma"/>
          <w:b/>
          <w:bCs/>
          <w:i/>
          <w:color w:val="C00000"/>
          <w:sz w:val="20"/>
          <w:szCs w:val="20"/>
          <w:lang w:bidi="ar-SA"/>
        </w:rPr>
        <w:t>ADV</w:t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 xml:space="preserve">: </w:t>
      </w:r>
      <w:r w:rsidR="00473EA8" w:rsidRPr="002943EE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Students</w:t>
      </w:r>
      <w:r w:rsidR="00EA40AF" w:rsidRPr="002943EE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 Signup - </w:t>
      </w:r>
      <w:r w:rsidR="002D5D7B" w:rsidRPr="002943EE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Faculty </w:t>
      </w:r>
      <w:r w:rsidR="00EA40AF" w:rsidRPr="002943EE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Advisors</w:t>
      </w:r>
      <w:r w:rsidR="002D5D7B"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>:</w:t>
      </w:r>
      <w:r w:rsidR="002D5D7B"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ab/>
      </w:r>
      <w:r w:rsidR="00EA40AF"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ab/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September</w:t>
      </w:r>
      <w:r w:rsidR="002D5D7B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3</w:t>
      </w:r>
      <w:r w:rsidR="00473EA8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0</w:t>
      </w:r>
      <w:r w:rsidR="0000455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="00F47C9F"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[Mon]</w:t>
      </w:r>
      <w:r w:rsidR="002D5D7B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4</w:t>
      </w:r>
      <w:r w:rsidR="00473EA8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– October 0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4</w:t>
      </w:r>
      <w:r w:rsidR="00F47C9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="00F47C9F"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[Fri]</w:t>
      </w:r>
      <w:r w:rsidR="00473EA8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4</w:t>
      </w:r>
    </w:p>
    <w:p w14:paraId="0A8E5AFC" w14:textId="12453E01" w:rsidR="002D5D7B" w:rsidRPr="002943EE" w:rsidRDefault="002D5D7B" w:rsidP="002D5D7B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</w:p>
    <w:p w14:paraId="0553DF4C" w14:textId="2F425146" w:rsidR="00FE6F68" w:rsidRPr="002943EE" w:rsidRDefault="001A1E24" w:rsidP="002D5D7B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  <w:r w:rsidRPr="002943EE">
        <w:rPr>
          <w:rFonts w:ascii="Tahoma" w:eastAsia="Times New Roman" w:hAnsi="Tahoma" w:cs="Tahoma"/>
          <w:b/>
          <w:bCs/>
          <w:i/>
          <w:color w:val="C00000"/>
          <w:sz w:val="20"/>
          <w:szCs w:val="20"/>
          <w:lang w:bidi="ar-SA"/>
        </w:rPr>
        <w:t>ADV</w:t>
      </w:r>
      <w:r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 xml:space="preserve">: </w:t>
      </w:r>
      <w:r w:rsidR="002D5D7B" w:rsidRPr="002943EE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Faculty Advising</w:t>
      </w:r>
      <w:r w:rsidR="002D5D7B" w:rsidRPr="002943EE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>:</w:t>
      </w:r>
      <w:r w:rsidR="00EA40A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</w:r>
      <w:r w:rsidR="00CE677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Week 1: </w:t>
      </w:r>
      <w:r w:rsidR="002D5D7B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October </w:t>
      </w:r>
      <w:r w:rsidR="0000455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0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7</w:t>
      </w:r>
      <w:r w:rsidR="00CE677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="00CE677F"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[Mon]</w:t>
      </w:r>
      <w:r w:rsidR="00CE677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4</w:t>
      </w:r>
      <w:r w:rsidR="00CE677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="00EA40A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– October </w:t>
      </w:r>
      <w:r w:rsidR="00CE677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1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1</w:t>
      </w:r>
      <w:r w:rsidR="00CE677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="00CE677F"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[Fri]</w:t>
      </w:r>
      <w:r w:rsidR="00CE677F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4</w:t>
      </w:r>
    </w:p>
    <w:p w14:paraId="44A692A2" w14:textId="6824DDDC" w:rsidR="00CE677F" w:rsidRPr="002943EE" w:rsidRDefault="00CE677F" w:rsidP="002D5D7B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  <w:t>Week 2: October 1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4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[Mon]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4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– October 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18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 xml:space="preserve"> 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16"/>
          <w:szCs w:val="16"/>
          <w:lang w:bidi="ar-SA"/>
        </w:rPr>
        <w:t>[Fri]</w:t>
      </w:r>
      <w:r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, 202</w:t>
      </w:r>
      <w:r w:rsidR="000A27F5" w:rsidRPr="002943EE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>4</w:t>
      </w:r>
    </w:p>
    <w:p w14:paraId="453DB273" w14:textId="2B7188C4" w:rsidR="00B866C2" w:rsidRPr="002943EE" w:rsidRDefault="00B866C2" w:rsidP="002D5D7B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</w:p>
    <w:p w14:paraId="1198AF3A" w14:textId="6FCDCD34" w:rsidR="00173634" w:rsidRDefault="00173634" w:rsidP="0017363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C133FA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Pre-Registration</w:t>
      </w:r>
      <w:r w:rsidR="00C133FA" w:rsidRPr="00C133FA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 Appointments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(Matriculated undergrads only)</w:t>
      </w:r>
      <w:r w:rsidR="0007788D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:</w:t>
      </w:r>
      <w:r w:rsidR="0007788D" w:rsidRPr="0007788D">
        <w:rPr>
          <w:rFonts w:ascii="Tahoma" w:eastAsia="Times New Roman" w:hAnsi="Tahoma" w:cs="Tahoma"/>
          <w:bCs/>
          <w:sz w:val="20"/>
          <w:szCs w:val="20"/>
          <w:lang w:bidi="ar-SA"/>
        </w:rPr>
        <w:t xml:space="preserve">  </w:t>
      </w:r>
    </w:p>
    <w:bookmarkEnd w:id="2"/>
    <w:p w14:paraId="23B9D381" w14:textId="77777777" w:rsidR="0007788D" w:rsidRPr="004E4A75" w:rsidRDefault="0007788D" w:rsidP="0017363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978"/>
        <w:gridCol w:w="4140"/>
      </w:tblGrid>
      <w:tr w:rsidR="00173634" w:rsidRPr="00BE70B4" w14:paraId="30002231" w14:textId="77777777" w:rsidTr="00EA1602">
        <w:trPr>
          <w:tblCellSpacing w:w="15" w:type="dxa"/>
          <w:jc w:val="center"/>
        </w:trPr>
        <w:tc>
          <w:tcPr>
            <w:tcW w:w="1557" w:type="dxa"/>
            <w:vAlign w:val="center"/>
            <w:hideMark/>
          </w:tcPr>
          <w:p w14:paraId="3B91137C" w14:textId="77777777" w:rsidR="00173634" w:rsidRPr="00BE70B4" w:rsidRDefault="00173634" w:rsidP="00B47DAC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BE70B4">
              <w:rPr>
                <w:rFonts w:ascii="Times New Roman" w:eastAsia="Times New Roman" w:hAnsi="Times New Roman"/>
                <w:b/>
                <w:lang w:bidi="ar-SA"/>
              </w:rPr>
              <w:t>Appointment</w:t>
            </w:r>
          </w:p>
        </w:tc>
        <w:tc>
          <w:tcPr>
            <w:tcW w:w="3948" w:type="dxa"/>
            <w:vAlign w:val="center"/>
            <w:hideMark/>
          </w:tcPr>
          <w:p w14:paraId="47A562D9" w14:textId="4E157360" w:rsidR="00173634" w:rsidRPr="00BE70B4" w:rsidRDefault="00173634" w:rsidP="00EA1602">
            <w:pPr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</w:p>
        </w:tc>
        <w:tc>
          <w:tcPr>
            <w:tcW w:w="4095" w:type="dxa"/>
            <w:vAlign w:val="center"/>
            <w:hideMark/>
          </w:tcPr>
          <w:p w14:paraId="2ECE00C4" w14:textId="38FE9A01" w:rsidR="00173634" w:rsidRPr="00BE70B4" w:rsidRDefault="00173634" w:rsidP="00923BD5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BE70B4">
              <w:rPr>
                <w:rFonts w:ascii="Times New Roman" w:eastAsia="Times New Roman" w:hAnsi="Times New Roman"/>
                <w:b/>
                <w:lang w:bidi="ar-SA"/>
              </w:rPr>
              <w:t xml:space="preserve">Registration </w:t>
            </w:r>
            <w:r w:rsidR="00A72FD6">
              <w:rPr>
                <w:rFonts w:ascii="Times New Roman" w:eastAsia="Times New Roman" w:hAnsi="Times New Roman"/>
                <w:b/>
                <w:lang w:bidi="ar-SA"/>
              </w:rPr>
              <w:t>Period</w:t>
            </w:r>
          </w:p>
        </w:tc>
      </w:tr>
      <w:tr w:rsidR="00173634" w:rsidRPr="00BE70B4" w14:paraId="30B5B623" w14:textId="77777777" w:rsidTr="00EA1602">
        <w:trPr>
          <w:tblCellSpacing w:w="15" w:type="dxa"/>
          <w:jc w:val="center"/>
        </w:trPr>
        <w:tc>
          <w:tcPr>
            <w:tcW w:w="1557" w:type="dxa"/>
            <w:vAlign w:val="center"/>
            <w:hideMark/>
          </w:tcPr>
          <w:p w14:paraId="102C741E" w14:textId="77777777" w:rsidR="00173634" w:rsidRPr="00BE70B4" w:rsidRDefault="00173634" w:rsidP="00923BD5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1</w:t>
            </w:r>
          </w:p>
        </w:tc>
        <w:tc>
          <w:tcPr>
            <w:tcW w:w="3948" w:type="dxa"/>
            <w:vAlign w:val="center"/>
            <w:hideMark/>
          </w:tcPr>
          <w:p w14:paraId="146F4CDC" w14:textId="0D1AC506" w:rsidR="00173634" w:rsidRPr="00675EB8" w:rsidRDefault="00B57D0C" w:rsidP="009B0DD4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Special Populations/Priority Students</w:t>
            </w:r>
          </w:p>
        </w:tc>
        <w:tc>
          <w:tcPr>
            <w:tcW w:w="4095" w:type="dxa"/>
            <w:vAlign w:val="center"/>
            <w:hideMark/>
          </w:tcPr>
          <w:p w14:paraId="0CE462FA" w14:textId="20CEC4F3" w:rsidR="00173634" w:rsidRPr="000F1562" w:rsidRDefault="00B57D0C" w:rsidP="00EA1602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October </w:t>
            </w:r>
            <w:r w:rsidR="000F1562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1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5</w:t>
            </w:r>
            <w:r w:rsidR="00A72FD6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 – November 1</w:t>
            </w:r>
            <w:r w:rsidR="0007788D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, 202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4</w:t>
            </w:r>
          </w:p>
        </w:tc>
      </w:tr>
      <w:tr w:rsidR="00173634" w:rsidRPr="00BE70B4" w14:paraId="71752400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461921B9" w14:textId="77777777" w:rsidR="00173634" w:rsidRPr="00BE70B4" w:rsidRDefault="00E549B0" w:rsidP="00923BD5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2</w:t>
            </w:r>
          </w:p>
        </w:tc>
        <w:tc>
          <w:tcPr>
            <w:tcW w:w="3948" w:type="dxa"/>
            <w:vAlign w:val="center"/>
            <w:hideMark/>
          </w:tcPr>
          <w:p w14:paraId="4D2F9B36" w14:textId="77777777" w:rsidR="00173634" w:rsidRPr="00BE70B4" w:rsidRDefault="00173634" w:rsidP="00923BD5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Seniors</w:t>
            </w:r>
          </w:p>
        </w:tc>
        <w:tc>
          <w:tcPr>
            <w:tcW w:w="4095" w:type="dxa"/>
            <w:vAlign w:val="center"/>
            <w:hideMark/>
          </w:tcPr>
          <w:p w14:paraId="36623AC3" w14:textId="68073B29" w:rsidR="00173634" w:rsidRPr="000F1562" w:rsidRDefault="00B57D0C" w:rsidP="00EA1602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October 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16</w:t>
            </w:r>
            <w:r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 – </w:t>
            </w:r>
            <w:r w:rsidR="00A72FD6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November 1</w:t>
            </w:r>
            <w:r w:rsidR="0007788D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, 202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4</w:t>
            </w:r>
            <w:r w:rsidRPr="000F1562">
              <w:rPr>
                <w:rFonts w:ascii="Times New Roman" w:eastAsia="Times New Roman" w:hAnsi="Times New Roman"/>
                <w:b/>
                <w:lang w:bidi="ar-SA"/>
              </w:rPr>
              <w:t xml:space="preserve"> </w:t>
            </w:r>
          </w:p>
        </w:tc>
      </w:tr>
      <w:tr w:rsidR="00173634" w:rsidRPr="00BE70B4" w14:paraId="52181A52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35F31A0C" w14:textId="77777777" w:rsidR="00173634" w:rsidRPr="00BE70B4" w:rsidRDefault="00E549B0" w:rsidP="00923BD5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3</w:t>
            </w:r>
          </w:p>
        </w:tc>
        <w:tc>
          <w:tcPr>
            <w:tcW w:w="3948" w:type="dxa"/>
            <w:vAlign w:val="center"/>
            <w:hideMark/>
          </w:tcPr>
          <w:p w14:paraId="4A3B168D" w14:textId="77777777" w:rsidR="00173634" w:rsidRPr="00BE70B4" w:rsidRDefault="00173634" w:rsidP="00923BD5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Juniors</w:t>
            </w:r>
          </w:p>
        </w:tc>
        <w:tc>
          <w:tcPr>
            <w:tcW w:w="4095" w:type="dxa"/>
            <w:vAlign w:val="center"/>
            <w:hideMark/>
          </w:tcPr>
          <w:p w14:paraId="57DCF10B" w14:textId="0F8D51CD" w:rsidR="00173634" w:rsidRPr="000F1562" w:rsidRDefault="00B57D0C" w:rsidP="008650B8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October </w:t>
            </w:r>
            <w:r w:rsidR="00620B60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2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1</w:t>
            </w:r>
            <w:r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 – </w:t>
            </w:r>
            <w:r w:rsidR="00A72FD6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November 1</w:t>
            </w:r>
            <w:r w:rsidR="0007788D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, 202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4</w:t>
            </w:r>
            <w:r w:rsidRPr="000F1562">
              <w:rPr>
                <w:rFonts w:ascii="Times New Roman" w:eastAsia="Times New Roman" w:hAnsi="Times New Roman"/>
                <w:b/>
                <w:lang w:bidi="ar-SA"/>
              </w:rPr>
              <w:t xml:space="preserve"> </w:t>
            </w:r>
          </w:p>
        </w:tc>
      </w:tr>
      <w:tr w:rsidR="00173634" w:rsidRPr="00BE70B4" w14:paraId="11F868D6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01B6A824" w14:textId="77777777" w:rsidR="00173634" w:rsidRPr="00BE70B4" w:rsidRDefault="00E549B0" w:rsidP="00923BD5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4</w:t>
            </w:r>
          </w:p>
        </w:tc>
        <w:tc>
          <w:tcPr>
            <w:tcW w:w="3948" w:type="dxa"/>
            <w:vAlign w:val="center"/>
            <w:hideMark/>
          </w:tcPr>
          <w:p w14:paraId="575D1337" w14:textId="77777777" w:rsidR="00173634" w:rsidRPr="00BE70B4" w:rsidRDefault="00173634" w:rsidP="00923BD5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Sophomores</w:t>
            </w:r>
          </w:p>
        </w:tc>
        <w:tc>
          <w:tcPr>
            <w:tcW w:w="4095" w:type="dxa"/>
            <w:vAlign w:val="center"/>
            <w:hideMark/>
          </w:tcPr>
          <w:p w14:paraId="28B71048" w14:textId="03D54C5B" w:rsidR="00173634" w:rsidRPr="000F1562" w:rsidRDefault="00B57D0C" w:rsidP="00EA1602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October </w:t>
            </w:r>
            <w:r w:rsidR="00620B60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2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3</w:t>
            </w:r>
            <w:r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 – </w:t>
            </w:r>
            <w:r w:rsidR="00A72FD6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November 1</w:t>
            </w:r>
            <w:r w:rsidR="0007788D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, 202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4</w:t>
            </w:r>
            <w:r w:rsidRPr="000F1562">
              <w:rPr>
                <w:rFonts w:ascii="Times New Roman" w:eastAsia="Times New Roman" w:hAnsi="Times New Roman"/>
                <w:b/>
                <w:lang w:bidi="ar-SA"/>
              </w:rPr>
              <w:t xml:space="preserve"> </w:t>
            </w:r>
          </w:p>
        </w:tc>
      </w:tr>
      <w:tr w:rsidR="00173634" w:rsidRPr="00BE70B4" w14:paraId="4E9957E7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01DA8295" w14:textId="77777777" w:rsidR="00173634" w:rsidRPr="00BE70B4" w:rsidRDefault="00E549B0" w:rsidP="00923BD5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5</w:t>
            </w:r>
          </w:p>
        </w:tc>
        <w:tc>
          <w:tcPr>
            <w:tcW w:w="3948" w:type="dxa"/>
            <w:vAlign w:val="center"/>
            <w:hideMark/>
          </w:tcPr>
          <w:p w14:paraId="36D04161" w14:textId="54E6FFFB" w:rsidR="00173634" w:rsidRPr="00BE70B4" w:rsidRDefault="00173634" w:rsidP="00923BD5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Freshm</w:t>
            </w:r>
            <w:r w:rsidR="00AB4D39">
              <w:rPr>
                <w:rFonts w:ascii="Times New Roman" w:eastAsia="Times New Roman" w:hAnsi="Times New Roman"/>
                <w:lang w:bidi="ar-SA"/>
              </w:rPr>
              <w:t>e</w:t>
            </w:r>
            <w:r w:rsidRPr="00BE70B4">
              <w:rPr>
                <w:rFonts w:ascii="Times New Roman" w:eastAsia="Times New Roman" w:hAnsi="Times New Roman"/>
                <w:lang w:bidi="ar-SA"/>
              </w:rPr>
              <w:t>n</w:t>
            </w:r>
          </w:p>
        </w:tc>
        <w:tc>
          <w:tcPr>
            <w:tcW w:w="4095" w:type="dxa"/>
            <w:vAlign w:val="center"/>
            <w:hideMark/>
          </w:tcPr>
          <w:p w14:paraId="5CF19A1C" w14:textId="47900B6E" w:rsidR="00173634" w:rsidRPr="000F1562" w:rsidRDefault="004447EF" w:rsidP="00EA1602">
            <w:pPr>
              <w:rPr>
                <w:rFonts w:ascii="Times New Roman" w:eastAsia="Times New Roman" w:hAnsi="Times New Roman"/>
                <w:b/>
                <w:color w:val="0070C0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Oct</w:t>
            </w:r>
            <w:r w:rsidR="0007788D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 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28</w:t>
            </w:r>
            <w:r w:rsidR="00B57D0C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 –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 </w:t>
            </w:r>
            <w:r w:rsidR="00A72FD6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November 1</w:t>
            </w:r>
            <w:r w:rsidR="0007788D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, 202</w:t>
            </w:r>
            <w:r w:rsidR="00076E58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>4</w:t>
            </w:r>
            <w:r w:rsidR="00B57D0C" w:rsidRPr="000F1562">
              <w:rPr>
                <w:rFonts w:ascii="Times New Roman" w:eastAsia="Times New Roman" w:hAnsi="Times New Roman"/>
                <w:b/>
                <w:color w:val="0070C0"/>
                <w:lang w:bidi="ar-SA"/>
              </w:rPr>
              <w:t xml:space="preserve"> </w:t>
            </w:r>
          </w:p>
          <w:p w14:paraId="6E69095E" w14:textId="32D6290D" w:rsidR="001A1E24" w:rsidRPr="000F1562" w:rsidRDefault="001A1E24" w:rsidP="00EA1602">
            <w:pPr>
              <w:rPr>
                <w:rFonts w:ascii="Times New Roman" w:eastAsia="Times New Roman" w:hAnsi="Times New Roman"/>
                <w:b/>
                <w:lang w:bidi="ar-SA"/>
              </w:rPr>
            </w:pPr>
          </w:p>
        </w:tc>
      </w:tr>
      <w:tr w:rsidR="00EA1602" w:rsidRPr="00BE70B4" w14:paraId="5E309170" w14:textId="77777777" w:rsidTr="00EA1602">
        <w:trPr>
          <w:tblCellSpacing w:w="15" w:type="dxa"/>
          <w:jc w:val="center"/>
        </w:trPr>
        <w:tc>
          <w:tcPr>
            <w:tcW w:w="9660" w:type="dxa"/>
            <w:gridSpan w:val="3"/>
            <w:vAlign w:val="center"/>
          </w:tcPr>
          <w:p w14:paraId="14C51648" w14:textId="77777777" w:rsidR="00251FA0" w:rsidRDefault="00251FA0" w:rsidP="00923BD5">
            <w:pP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</w:pPr>
          </w:p>
          <w:p w14:paraId="6BCE2364" w14:textId="1560B3E8" w:rsidR="00EA1602" w:rsidRPr="00EA1602" w:rsidRDefault="008650B8" w:rsidP="00923BD5">
            <w:pP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 xml:space="preserve">Pre-registration ends </w:t>
            </w:r>
            <w:r w:rsidR="00B57D0C" w:rsidRPr="000F1562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  <w:lang w:bidi="ar-SA"/>
              </w:rPr>
              <w:t xml:space="preserve">November </w:t>
            </w:r>
            <w:r w:rsidR="00076E5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  <w:lang w:bidi="ar-SA"/>
              </w:rPr>
              <w:t>1</w:t>
            </w:r>
            <w:r w:rsidR="00691AB3" w:rsidRPr="000F1562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  <w:lang w:bidi="ar-SA"/>
              </w:rPr>
              <w:t>, 202</w:t>
            </w:r>
            <w:r w:rsidR="00076E5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  <w:lang w:bidi="ar-SA"/>
              </w:rPr>
              <w:t>4</w:t>
            </w:r>
            <w:r w:rsidR="00B57D0C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 xml:space="preserve"> </w:t>
            </w:r>
            <w:r w:rsidR="00EA1602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@ 4</w:t>
            </w:r>
            <w:r w:rsidR="00EA1602" w:rsidRPr="00BE70B4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:00 pm</w:t>
            </w:r>
          </w:p>
        </w:tc>
      </w:tr>
    </w:tbl>
    <w:p w14:paraId="084854ED" w14:textId="3BB1FB77" w:rsidR="00173634" w:rsidRDefault="00173634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4E4A75"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3608CF29" w14:textId="77777777" w:rsidR="001A1E24" w:rsidRDefault="001A1E24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35D87100" w14:textId="54D724DD" w:rsidR="00173634" w:rsidRDefault="00173634" w:rsidP="0017363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B4027D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Open Enrollment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(Matriculated undergrads only)</w:t>
      </w:r>
      <w:r w:rsidR="009B0DD4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@ 7</w:t>
      </w:r>
      <w:r w:rsidR="001A1E24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:00 </w:t>
      </w:r>
      <w:r w:rsidR="009B0DD4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AM</w:t>
      </w:r>
    </w:p>
    <w:p w14:paraId="34F91F7B" w14:textId="789CB663" w:rsidR="00173634" w:rsidRPr="00FF2C4A" w:rsidRDefault="009F6A5A" w:rsidP="00173634">
      <w:pP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</w:pP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Nov</w:t>
      </w:r>
      <w:r w:rsidR="00B4027D"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ember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1</w:t>
      </w:r>
      <w:r w:rsidR="008261CD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1</w:t>
      </w:r>
      <w:r w:rsidR="00FF2C4A"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="00FF2C4A"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[Mon]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</w:t>
      </w:r>
      <w:r w:rsidR="008261CD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4</w:t>
      </w:r>
      <w:r w:rsidR="004D2F72"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="00B4027D"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–</w:t>
      </w:r>
      <w:r w:rsidR="004D2F72"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="00630576"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January 2</w:t>
      </w:r>
      <w:r w:rsidR="00630576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6 </w:t>
      </w:r>
      <w:r w:rsidR="00630576"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[Sun]</w:t>
      </w:r>
      <w:r w:rsidR="00630576"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</w:t>
      </w:r>
      <w:r w:rsidR="00630576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5</w:t>
      </w:r>
    </w:p>
    <w:p w14:paraId="1D01DEC0" w14:textId="77777777" w:rsidR="00B4027D" w:rsidRPr="00FF2C4A" w:rsidRDefault="00B4027D" w:rsidP="00173634">
      <w:pPr>
        <w:rPr>
          <w:rFonts w:ascii="Tahoma" w:eastAsia="Times New Roman" w:hAnsi="Tahoma" w:cs="Tahoma"/>
          <w:i/>
          <w:sz w:val="20"/>
          <w:szCs w:val="20"/>
          <w:lang w:bidi="ar-SA"/>
        </w:rPr>
      </w:pPr>
    </w:p>
    <w:p w14:paraId="7A0F5984" w14:textId="3BA5BEC8" w:rsidR="00A72FD6" w:rsidRDefault="00A72FD6" w:rsidP="00A72FD6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B4027D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Open Enrollment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</w:t>
      </w:r>
      <w: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non-degree students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)</w:t>
      </w:r>
      <w: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@ 7:00 AM</w:t>
      </w:r>
    </w:p>
    <w:p w14:paraId="39EA040E" w14:textId="014ECDA4" w:rsidR="00A72FD6" w:rsidRPr="00FF2C4A" w:rsidRDefault="00A72FD6" w:rsidP="00A72FD6">
      <w:pP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January 2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 </w:t>
      </w:r>
      <w:r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</w:t>
      </w:r>
      <w:r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Thurs</w:t>
      </w:r>
      <w:r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]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5 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– January 2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 xml:space="preserve">6 </w:t>
      </w:r>
      <w:r w:rsidRPr="00FF2C4A">
        <w:rPr>
          <w:rFonts w:ascii="Tahoma" w:eastAsia="Times New Roman" w:hAnsi="Tahoma" w:cs="Tahoma"/>
          <w:b/>
          <w:i/>
          <w:color w:val="0070C0"/>
          <w:sz w:val="16"/>
          <w:szCs w:val="16"/>
          <w:lang w:bidi="ar-SA"/>
        </w:rPr>
        <w:t>[Sun]</w:t>
      </w:r>
      <w:r w:rsidRPr="00FF2C4A"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i/>
          <w:color w:val="0070C0"/>
          <w:sz w:val="20"/>
          <w:szCs w:val="20"/>
          <w:lang w:bidi="ar-SA"/>
        </w:rPr>
        <w:t>5</w:t>
      </w:r>
    </w:p>
    <w:p w14:paraId="5EA039E3" w14:textId="77777777" w:rsidR="006F2429" w:rsidRDefault="006F2429" w:rsidP="006F2429">
      <w:pP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</w:pPr>
    </w:p>
    <w:p w14:paraId="0A4C2C00" w14:textId="4AEC19A2" w:rsidR="006F2429" w:rsidRPr="00B4027D" w:rsidRDefault="006F2429" w:rsidP="006F2429">
      <w:p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Start Date</w:t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Drop/Add Periods</w:t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End Date</w:t>
      </w:r>
    </w:p>
    <w:p w14:paraId="2740B579" w14:textId="77777777" w:rsidR="006F2429" w:rsidRDefault="006F2429" w:rsidP="006F2429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Regular Session: 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January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27, 2025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January 27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31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May 21, 2025</w:t>
      </w:r>
    </w:p>
    <w:p w14:paraId="787EA2A5" w14:textId="77777777" w:rsidR="006F2429" w:rsidRDefault="006F2429" w:rsidP="006F2429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7W-1 Session: 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January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27, 2025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January 27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–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28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5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March 14, 2025</w:t>
      </w:r>
    </w:p>
    <w:p w14:paraId="2D327CEB" w14:textId="77777777" w:rsidR="006F2429" w:rsidRDefault="006F2429" w:rsidP="006F2429">
      <w:pP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7W-2 Session: 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March 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4, 2025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 xml:space="preserve">March 24 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– 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May 13, 2025</w:t>
      </w:r>
    </w:p>
    <w:p w14:paraId="7E5126D8" w14:textId="77777777" w:rsidR="006F2429" w:rsidRDefault="006F2429" w:rsidP="00021F76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2C84B48D" w14:textId="77777777" w:rsidR="00A72FD6" w:rsidRDefault="00A72FD6" w:rsidP="00021F76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62E79B93" w14:textId="77777777" w:rsidR="00021F76" w:rsidRDefault="00021F76" w:rsidP="00021F76">
      <w:pPr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p w14:paraId="6323C81C" w14:textId="4DEED705" w:rsidR="0094116B" w:rsidRPr="007D60C6" w:rsidRDefault="0029115D" w:rsidP="0094116B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8B523B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29115D">
        <w:rPr>
          <w:rFonts w:ascii="Tahoma" w:eastAsia="Times New Roman" w:hAnsi="Tahoma" w:cs="Tahoma"/>
          <w:b/>
          <w:i/>
          <w:color w:val="7030A0"/>
          <w:sz w:val="20"/>
          <w:szCs w:val="20"/>
          <w:lang w:bidi="ar-SA"/>
        </w:rPr>
        <w:t xml:space="preserve">: </w:t>
      </w:r>
      <w:r w:rsidR="00B44F64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GullNet</w:t>
      </w:r>
      <w:r w:rsidR="0094116B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– </w:t>
      </w:r>
      <w:r w:rsidR="0094116B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Closed</w:t>
      </w:r>
      <w:r w:rsidR="0094116B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="0094116B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for billing</w:t>
      </w:r>
      <w:r w:rsidR="0094116B" w:rsidRPr="007D60C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 </w:t>
      </w:r>
    </w:p>
    <w:p w14:paraId="54515CCF" w14:textId="77777777" w:rsidR="00C101D9" w:rsidRPr="00C101D9" w:rsidRDefault="00C101D9" w:rsidP="00C101D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December 4, 2024 @ 4:00 pm – December 5, 2024; reopens December 6, 2024 @ 7:00 AM</w:t>
      </w:r>
    </w:p>
    <w:p w14:paraId="0DC84F69" w14:textId="118F0A0E" w:rsidR="00EF5B07" w:rsidRPr="00C101D9" w:rsidRDefault="00EF5B07" w:rsidP="00EF5B07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January </w:t>
      </w:r>
      <w:r w:rsidR="00C101D9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9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C71617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January </w:t>
      </w:r>
      <w:r w:rsidR="00C101D9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10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, 20</w:t>
      </w:r>
      <w:r w:rsidR="00C71617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25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January </w:t>
      </w:r>
      <w:r w:rsidR="00C101D9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11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C71617"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</w:p>
    <w:p w14:paraId="1FD33938" w14:textId="77777777" w:rsidR="00630576" w:rsidRDefault="00630576" w:rsidP="00630576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0546E0FB" w14:textId="77777777" w:rsidR="00630576" w:rsidRDefault="00630576" w:rsidP="00630576">
      <w:pPr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p w14:paraId="3EBD174B" w14:textId="77777777" w:rsidR="0094116B" w:rsidRDefault="0094116B" w:rsidP="00173634">
      <w:pPr>
        <w:rPr>
          <w:rFonts w:ascii="Tahoma" w:eastAsia="Times New Roman" w:hAnsi="Tahoma" w:cs="Tahoma"/>
          <w:b/>
          <w:sz w:val="20"/>
          <w:szCs w:val="20"/>
          <w:lang w:bidi="ar-SA"/>
        </w:rPr>
      </w:pPr>
    </w:p>
    <w:p w14:paraId="094EC863" w14:textId="77777777" w:rsidR="00BC5021" w:rsidRDefault="00BC5021">
      <w:pPr>
        <w:spacing w:after="160" w:line="259" w:lineRule="auto"/>
        <w:rPr>
          <w:rFonts w:ascii="Tahoma" w:eastAsia="Times New Roman" w:hAnsi="Tahoma" w:cs="Tahoma"/>
          <w:b/>
          <w:bCs/>
          <w:color w:val="0070C0"/>
          <w:lang w:bidi="ar-SA"/>
        </w:rPr>
      </w:pPr>
      <w:r>
        <w:rPr>
          <w:rFonts w:ascii="Tahoma" w:eastAsia="Times New Roman" w:hAnsi="Tahoma" w:cs="Tahoma"/>
          <w:b/>
          <w:bCs/>
          <w:color w:val="0070C0"/>
          <w:lang w:bidi="ar-SA"/>
        </w:rPr>
        <w:br w:type="page"/>
      </w:r>
    </w:p>
    <w:p w14:paraId="415C8469" w14:textId="03660066" w:rsidR="00A474C4" w:rsidRDefault="00D06AEC" w:rsidP="00A474C4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lang w:bidi="ar-SA"/>
        </w:rPr>
      </w:pPr>
      <w:r w:rsidRPr="00EF09E8">
        <w:rPr>
          <w:rFonts w:ascii="Tahoma" w:eastAsia="Times New Roman" w:hAnsi="Tahoma" w:cs="Tahoma"/>
          <w:b/>
          <w:bCs/>
          <w:color w:val="0070C0"/>
          <w:lang w:bidi="ar-SA"/>
        </w:rPr>
        <w:lastRenderedPageBreak/>
        <w:t>Spring</w:t>
      </w:r>
      <w:r w:rsidR="00A474C4" w:rsidRPr="00EF09E8">
        <w:rPr>
          <w:rFonts w:ascii="Tahoma" w:eastAsia="Times New Roman" w:hAnsi="Tahoma" w:cs="Tahoma"/>
          <w:b/>
          <w:bCs/>
          <w:color w:val="0070C0"/>
          <w:lang w:bidi="ar-SA"/>
        </w:rPr>
        <w:t xml:space="preserve"> 202</w:t>
      </w:r>
      <w:r w:rsidR="002943EE">
        <w:rPr>
          <w:rFonts w:ascii="Tahoma" w:eastAsia="Times New Roman" w:hAnsi="Tahoma" w:cs="Tahoma"/>
          <w:b/>
          <w:bCs/>
          <w:color w:val="0070C0"/>
          <w:lang w:bidi="ar-SA"/>
        </w:rPr>
        <w:t>5</w:t>
      </w:r>
      <w:r w:rsidR="00A474C4" w:rsidRPr="00EF09E8">
        <w:rPr>
          <w:rFonts w:ascii="Tahoma" w:eastAsia="Times New Roman" w:hAnsi="Tahoma" w:cs="Tahoma"/>
          <w:b/>
          <w:bCs/>
          <w:color w:val="0070C0"/>
          <w:lang w:bidi="ar-SA"/>
        </w:rPr>
        <w:t xml:space="preserve"> </w:t>
      </w:r>
      <w:r w:rsidR="00A474C4">
        <w:rPr>
          <w:rFonts w:ascii="Tahoma" w:eastAsia="Times New Roman" w:hAnsi="Tahoma" w:cs="Tahoma"/>
          <w:b/>
          <w:bCs/>
          <w:lang w:bidi="ar-SA"/>
        </w:rPr>
        <w:t xml:space="preserve">Graduate Student Registration </w:t>
      </w:r>
    </w:p>
    <w:p w14:paraId="15508890" w14:textId="77777777" w:rsidR="00A474C4" w:rsidRDefault="00A474C4" w:rsidP="00A474C4">
      <w:pPr>
        <w:rPr>
          <w:rFonts w:ascii="Tahoma" w:eastAsia="Times New Roman" w:hAnsi="Tahoma" w:cs="Tahoma"/>
          <w:b/>
          <w:lang w:bidi="ar-SA"/>
        </w:rPr>
      </w:pPr>
    </w:p>
    <w:p w14:paraId="4D93BCAD" w14:textId="6324E6EC" w:rsidR="00A474C4" w:rsidRDefault="00A474C4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Enrollment (All students, including non-degree) Appointments Open @ 7</w:t>
      </w:r>
      <w:r w:rsidR="001A1E24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:00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AM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37BA13D0" w14:textId="24647387" w:rsidR="00A474C4" w:rsidRDefault="008D37F9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0F156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October </w:t>
      </w:r>
      <w:r w:rsidR="000F1562" w:rsidRPr="000F156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1</w:t>
      </w:r>
      <w:r w:rsidR="002943EE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1</w:t>
      </w:r>
      <w:r w:rsidR="00CA33B6" w:rsidRPr="00CA33B6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 w:rsidR="002943EE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4</w:t>
      </w:r>
      <w:r w:rsidR="00A474C4">
        <w:rPr>
          <w:rFonts w:ascii="Tahoma" w:eastAsia="Times New Roman" w:hAnsi="Tahoma" w:cs="Tahoma"/>
          <w:sz w:val="20"/>
          <w:szCs w:val="20"/>
          <w:lang w:bidi="ar-SA"/>
        </w:rPr>
        <w:t xml:space="preserve">: </w:t>
      </w:r>
      <w:r w:rsidR="006E605D">
        <w:rPr>
          <w:rFonts w:ascii="Tahoma" w:eastAsia="Times New Roman" w:hAnsi="Tahoma" w:cs="Tahoma"/>
          <w:sz w:val="20"/>
          <w:szCs w:val="20"/>
          <w:lang w:bidi="ar-SA"/>
        </w:rPr>
        <w:t xml:space="preserve">Pre-Registration: </w:t>
      </w:r>
      <w:r w:rsidR="00A474C4">
        <w:rPr>
          <w:rFonts w:ascii="Tahoma" w:eastAsia="Times New Roman" w:hAnsi="Tahoma" w:cs="Tahoma"/>
          <w:sz w:val="20"/>
          <w:szCs w:val="20"/>
          <w:lang w:bidi="ar-SA"/>
        </w:rPr>
        <w:t xml:space="preserve">Veterans and </w:t>
      </w:r>
      <w:r w:rsidR="00694A80">
        <w:rPr>
          <w:rFonts w:ascii="Tahoma" w:eastAsia="Times New Roman" w:hAnsi="Tahoma" w:cs="Tahoma"/>
          <w:sz w:val="20"/>
          <w:szCs w:val="20"/>
          <w:lang w:bidi="ar-SA"/>
        </w:rPr>
        <w:t>Active-Duty</w:t>
      </w:r>
      <w:r w:rsidR="00A474C4">
        <w:rPr>
          <w:rFonts w:ascii="Tahoma" w:eastAsia="Times New Roman" w:hAnsi="Tahoma" w:cs="Tahoma"/>
          <w:sz w:val="20"/>
          <w:szCs w:val="20"/>
          <w:lang w:bidi="ar-SA"/>
        </w:rPr>
        <w:t xml:space="preserve"> Graduate Students</w:t>
      </w:r>
      <w:r w:rsidR="00A474C4">
        <w:rPr>
          <w:rFonts w:ascii="Tahoma" w:eastAsia="Times New Roman" w:hAnsi="Tahoma" w:cs="Tahoma"/>
          <w:sz w:val="20"/>
          <w:szCs w:val="20"/>
          <w:lang w:bidi="ar-SA"/>
        </w:rPr>
        <w:br/>
      </w:r>
      <w:r w:rsidRPr="000F156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October </w:t>
      </w:r>
      <w:r w:rsidR="004B258D" w:rsidRPr="000F156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1</w:t>
      </w:r>
      <w:r w:rsidR="002943EE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4</w:t>
      </w:r>
      <w:r w:rsidR="00CA33B6" w:rsidRPr="000F156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 w:rsidR="002943EE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4</w:t>
      </w:r>
      <w:r w:rsidR="005D6C6F" w:rsidRPr="000F1562">
        <w:rPr>
          <w:rFonts w:ascii="Tahoma" w:eastAsia="Times New Roman" w:hAnsi="Tahoma" w:cs="Tahoma"/>
          <w:color w:val="0070C0"/>
          <w:sz w:val="20"/>
          <w:szCs w:val="20"/>
          <w:lang w:bidi="ar-SA"/>
        </w:rPr>
        <w:t xml:space="preserve"> </w:t>
      </w:r>
      <w:r w:rsidRPr="00B866C2">
        <w:rPr>
          <w:rFonts w:ascii="Tahoma" w:eastAsia="Times New Roman" w:hAnsi="Tahoma" w:cs="Tahoma"/>
          <w:color w:val="0070C0"/>
          <w:sz w:val="20"/>
          <w:szCs w:val="20"/>
          <w:lang w:bidi="ar-SA"/>
        </w:rPr>
        <w:t>–</w:t>
      </w:r>
      <w:r w:rsidR="005D6C6F" w:rsidRPr="000F1562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Pr="000F156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Jan </w:t>
      </w:r>
      <w:r w:rsidR="00B866C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2</w:t>
      </w:r>
      <w:r w:rsidR="002943EE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6</w:t>
      </w:r>
      <w:r w:rsidRPr="000F1562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</w:t>
      </w:r>
      <w:r w:rsidRPr="008D37F9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202</w:t>
      </w:r>
      <w:r w:rsidR="002943EE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sz w:val="20"/>
          <w:szCs w:val="20"/>
          <w:lang w:bidi="ar-SA"/>
        </w:rPr>
        <w:t xml:space="preserve">:  </w:t>
      </w:r>
      <w:r w:rsidR="005D6C6F">
        <w:rPr>
          <w:rFonts w:ascii="Tahoma" w:eastAsia="Times New Roman" w:hAnsi="Tahoma" w:cs="Tahoma"/>
          <w:sz w:val="20"/>
          <w:szCs w:val="20"/>
          <w:lang w:bidi="ar-SA"/>
        </w:rPr>
        <w:t>Open Enrollment for Graduate Students</w:t>
      </w:r>
    </w:p>
    <w:p w14:paraId="472A8D9B" w14:textId="46875E9B" w:rsidR="00672FD2" w:rsidRDefault="00672FD2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28A285F9" w14:textId="77777777" w:rsidR="006F2429" w:rsidRPr="00B4027D" w:rsidRDefault="006F2429" w:rsidP="006F2429">
      <w:p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Start Date</w:t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Drop/Add Periods</w:t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877DD1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End Date</w:t>
      </w:r>
    </w:p>
    <w:p w14:paraId="7DFA5AB3" w14:textId="77777777" w:rsidR="006F2429" w:rsidRDefault="006F2429" w:rsidP="006F2429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Regular Session: 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January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27, 2025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January 27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31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May 21, 2025</w:t>
      </w:r>
    </w:p>
    <w:p w14:paraId="08767C8B" w14:textId="77777777" w:rsidR="006F2429" w:rsidRDefault="006F2429" w:rsidP="006F2429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7W-1 Session: 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January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27, 2025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January 27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–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 28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 xml:space="preserve">5 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March 14, 2025</w:t>
      </w:r>
    </w:p>
    <w:p w14:paraId="4494892F" w14:textId="77777777" w:rsidR="006F2429" w:rsidRDefault="006F2429" w:rsidP="006F2429">
      <w:pP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7W-2 Session: 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March 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4, 2025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 xml:space="preserve">March 24 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– 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  <w:r w:rsidRPr="00B4027D"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0070C0"/>
          <w:sz w:val="20"/>
          <w:szCs w:val="20"/>
          <w:lang w:bidi="ar-SA"/>
        </w:rPr>
        <w:tab/>
        <w:t>May 13, 2025</w:t>
      </w:r>
    </w:p>
    <w:p w14:paraId="35C8D53E" w14:textId="74A96E35" w:rsidR="006F2429" w:rsidRDefault="006F2429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22F5DA6C" w14:textId="77777777" w:rsidR="006F2429" w:rsidRDefault="006F2429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474C4" w14:paraId="23F1CC15" w14:textId="77777777" w:rsidTr="00A474C4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D6C" w14:textId="77777777" w:rsidR="00A474C4" w:rsidRDefault="00A474C4">
            <w:pPr>
              <w:jc w:val="center"/>
              <w:rPr>
                <w:rFonts w:ascii="Tahoma" w:eastAsia="Times New Roman" w:hAnsi="Tahoma" w:cs="Tahoma"/>
                <w:sz w:val="20"/>
                <w:szCs w:val="20"/>
                <w:u w:val="single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u w:val="single"/>
                <w:lang w:bidi="ar-SA"/>
              </w:rPr>
              <w:t>Graduate Programs that require advisement</w:t>
            </w:r>
          </w:p>
        </w:tc>
      </w:tr>
      <w:tr w:rsidR="00A474C4" w14:paraId="77D51DBF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FEEC" w14:textId="004FCB7E" w:rsidR="00A474C4" w:rsidRDefault="00A474C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Applied Health Physiology</w:t>
            </w:r>
            <w:r w:rsidR="00BC5021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[AHPH]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6D8A" w14:textId="0A8D3152" w:rsidR="00A474C4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CHHS</w:t>
            </w:r>
          </w:p>
        </w:tc>
      </w:tr>
      <w:tr w:rsidR="00A474C4" w14:paraId="7A85CF9D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7B1" w14:textId="103E4125" w:rsidR="00A474C4" w:rsidRDefault="00A474C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Business Administration </w:t>
            </w:r>
            <w:r w:rsidR="00BC5021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[BUAD]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7C28" w14:textId="582B678D" w:rsidR="00A474C4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PERDUE</w:t>
            </w:r>
          </w:p>
        </w:tc>
      </w:tr>
      <w:tr w:rsidR="00A474C4" w14:paraId="71F2013B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A601" w14:textId="78AABCEC" w:rsidR="00A474C4" w:rsidRDefault="00A474C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Conflict Analysis and Dispute Resolution</w:t>
            </w:r>
            <w:r w:rsidR="00BC5021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[CADR]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AD3" w14:textId="6728D57D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A474C4" w14:paraId="2247C263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39CE" w14:textId="55D10B14" w:rsidR="00A474C4" w:rsidRDefault="00A474C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English</w:t>
            </w:r>
            <w:r w:rsidR="00BC5021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[ENGL]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9F7" w14:textId="148B5FAB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BC5021" w14:paraId="759BA4DD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AF2" w14:textId="2CCD4EEF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History [HIST]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AD9" w14:textId="2D3813E7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BC5021" w14:paraId="6122E81F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94E" w14:textId="6ADE5915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Nursing [NURS]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159" w14:textId="5298F997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CHSS</w:t>
            </w:r>
          </w:p>
        </w:tc>
      </w:tr>
      <w:tr w:rsidR="00BC5021" w14:paraId="0B890380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5D4" w14:textId="33169696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Social Work [SOWK]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685" w14:textId="33DBE9EE" w:rsidR="00BC5021" w:rsidRDefault="00BC5021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CHHS</w:t>
            </w:r>
          </w:p>
        </w:tc>
      </w:tr>
    </w:tbl>
    <w:p w14:paraId="35F918A5" w14:textId="77777777" w:rsidR="00A474C4" w:rsidRDefault="00A474C4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5D47BEDF" w14:textId="77777777" w:rsidR="00D47088" w:rsidRDefault="00D47088" w:rsidP="00D47088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30335320" w14:textId="77777777" w:rsidR="00A474C4" w:rsidRDefault="00A474C4" w:rsidP="00A474C4">
      <w:pPr>
        <w:ind w:left="5040"/>
        <w:rPr>
          <w:rFonts w:ascii="Tahoma" w:eastAsia="Times New Roman" w:hAnsi="Tahoma" w:cs="Tahoma"/>
          <w:sz w:val="20"/>
          <w:szCs w:val="20"/>
          <w:lang w:bidi="ar-SA"/>
        </w:rPr>
      </w:pPr>
    </w:p>
    <w:p w14:paraId="650DF076" w14:textId="64D41B6B" w:rsidR="00C133FA" w:rsidRPr="007D60C6" w:rsidRDefault="0029115D" w:rsidP="00C133FA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8B523B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29115D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: </w:t>
      </w:r>
      <w:r w:rsidR="00C133FA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Closed</w:t>
      </w:r>
      <w:r w:rsidR="00C133FA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</w:t>
      </w:r>
      <w:r w:rsidR="00C133FA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for billing</w:t>
      </w:r>
      <w:r w:rsidR="00C133FA" w:rsidRPr="007D60C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 </w:t>
      </w:r>
    </w:p>
    <w:p w14:paraId="6C0EDF07" w14:textId="2843237A" w:rsidR="00C101D9" w:rsidRPr="00C101D9" w:rsidRDefault="00C101D9" w:rsidP="00C101D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November </w:t>
      </w:r>
      <w:r w:rsidR="007C6149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, 2024 @ 4:00 pm – November </w:t>
      </w:r>
      <w:r w:rsidR="007C6149">
        <w:rPr>
          <w:rFonts w:ascii="Tahoma" w:eastAsia="Times New Roman" w:hAnsi="Tahoma" w:cs="Tahoma"/>
          <w:i/>
          <w:sz w:val="20"/>
          <w:szCs w:val="20"/>
          <w:lang w:bidi="ar-SA"/>
        </w:rPr>
        <w:t>6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, 2024; reopens November </w:t>
      </w:r>
      <w:r w:rsidR="007C6149">
        <w:rPr>
          <w:rFonts w:ascii="Tahoma" w:eastAsia="Times New Roman" w:hAnsi="Tahoma" w:cs="Tahoma"/>
          <w:i/>
          <w:sz w:val="20"/>
          <w:szCs w:val="20"/>
          <w:lang w:bidi="ar-SA"/>
        </w:rPr>
        <w:t>7</w:t>
      </w: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, 2024 @ 7:00 AM</w:t>
      </w:r>
    </w:p>
    <w:p w14:paraId="3F16BA0E" w14:textId="3C165C65" w:rsidR="00C101D9" w:rsidRPr="00C101D9" w:rsidRDefault="00C101D9" w:rsidP="00C101D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C101D9">
        <w:rPr>
          <w:rFonts w:ascii="Tahoma" w:eastAsia="Times New Roman" w:hAnsi="Tahoma" w:cs="Tahoma"/>
          <w:i/>
          <w:sz w:val="20"/>
          <w:szCs w:val="20"/>
          <w:lang w:bidi="ar-SA"/>
        </w:rPr>
        <w:t>December 4, 2024 @ 4:00 pm – December 5, 2024; reopens December 6, 2024 @ 7:00 AM</w:t>
      </w:r>
    </w:p>
    <w:p w14:paraId="26E0D6D3" w14:textId="503298EB" w:rsidR="00C101D9" w:rsidRDefault="00C101D9" w:rsidP="00CA357E">
      <w:pPr>
        <w:pStyle w:val="ListParagraph"/>
        <w:numPr>
          <w:ilvl w:val="0"/>
          <w:numId w:val="1"/>
        </w:numPr>
        <w:spacing w:after="160" w:line="259" w:lineRule="auto"/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6C1A30">
        <w:rPr>
          <w:rFonts w:ascii="Tahoma" w:eastAsia="Times New Roman" w:hAnsi="Tahoma" w:cs="Tahoma"/>
          <w:i/>
          <w:sz w:val="20"/>
          <w:szCs w:val="20"/>
          <w:lang w:bidi="ar-SA"/>
        </w:rPr>
        <w:t>January 9, 2025 @ 4:00 pm – January 10, 2025; reopens January 11, 2025 @ 7:00 AM</w:t>
      </w:r>
    </w:p>
    <w:p w14:paraId="46AF5E85" w14:textId="77777777" w:rsidR="00D47088" w:rsidRPr="00D47088" w:rsidRDefault="00D47088" w:rsidP="00D47088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sz w:val="16"/>
          <w:szCs w:val="16"/>
          <w:lang w:bidi="ar-SA"/>
        </w:rPr>
      </w:pPr>
    </w:p>
    <w:p w14:paraId="40214B02" w14:textId="77777777" w:rsidR="00D47088" w:rsidRPr="00D47088" w:rsidRDefault="00D47088" w:rsidP="00D47088">
      <w:pPr>
        <w:pStyle w:val="ListParagraph"/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sectPr w:rsidR="00D47088" w:rsidRPr="00D47088" w:rsidSect="00923BD5"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96C5" w14:textId="77777777" w:rsidR="00623840" w:rsidRDefault="00623840">
      <w:r>
        <w:separator/>
      </w:r>
    </w:p>
  </w:endnote>
  <w:endnote w:type="continuationSeparator" w:id="0">
    <w:p w14:paraId="779A551F" w14:textId="77777777" w:rsidR="00623840" w:rsidRDefault="0062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B1FA" w14:textId="77777777" w:rsidR="00F35313" w:rsidRPr="002E6162" w:rsidRDefault="00C42C1A" w:rsidP="00923BD5">
    <w:pPr>
      <w:pStyle w:val="Footer"/>
      <w:jc w:val="right"/>
      <w:rPr>
        <w:color w:val="FF0000"/>
        <w:sz w:val="20"/>
        <w:szCs w:val="20"/>
      </w:rPr>
    </w:pPr>
    <w:r>
      <w:rPr>
        <w:color w:val="FF0000"/>
      </w:rPr>
      <w:t xml:space="preserve"> </w:t>
    </w:r>
  </w:p>
  <w:p w14:paraId="70C36F20" w14:textId="77777777" w:rsidR="00923BD5" w:rsidRDefault="00923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3F94" w14:textId="77777777" w:rsidR="00623840" w:rsidRDefault="00623840">
      <w:r>
        <w:separator/>
      </w:r>
    </w:p>
  </w:footnote>
  <w:footnote w:type="continuationSeparator" w:id="0">
    <w:p w14:paraId="211C0394" w14:textId="77777777" w:rsidR="00623840" w:rsidRDefault="0062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0AF8"/>
    <w:multiLevelType w:val="hybridMultilevel"/>
    <w:tmpl w:val="BA721E2A"/>
    <w:lvl w:ilvl="0" w:tplc="1234975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2A"/>
    <w:rsid w:val="00004555"/>
    <w:rsid w:val="00014EA2"/>
    <w:rsid w:val="00020135"/>
    <w:rsid w:val="00021F76"/>
    <w:rsid w:val="00027523"/>
    <w:rsid w:val="00027F57"/>
    <w:rsid w:val="00044A69"/>
    <w:rsid w:val="00051F9A"/>
    <w:rsid w:val="00054573"/>
    <w:rsid w:val="000561DE"/>
    <w:rsid w:val="00056CA3"/>
    <w:rsid w:val="00076E58"/>
    <w:rsid w:val="0007788D"/>
    <w:rsid w:val="0008187E"/>
    <w:rsid w:val="00081D1A"/>
    <w:rsid w:val="00085637"/>
    <w:rsid w:val="000A0387"/>
    <w:rsid w:val="000A053D"/>
    <w:rsid w:val="000A05D0"/>
    <w:rsid w:val="000A27F5"/>
    <w:rsid w:val="000A448C"/>
    <w:rsid w:val="000B455E"/>
    <w:rsid w:val="000F1562"/>
    <w:rsid w:val="00122EDC"/>
    <w:rsid w:val="00125B7D"/>
    <w:rsid w:val="00157502"/>
    <w:rsid w:val="00173634"/>
    <w:rsid w:val="00175599"/>
    <w:rsid w:val="00185A5D"/>
    <w:rsid w:val="001A1E24"/>
    <w:rsid w:val="001A3D60"/>
    <w:rsid w:val="001A6471"/>
    <w:rsid w:val="001B10D8"/>
    <w:rsid w:val="001B1DA1"/>
    <w:rsid w:val="001B2452"/>
    <w:rsid w:val="001C2AF8"/>
    <w:rsid w:val="001E1030"/>
    <w:rsid w:val="00224173"/>
    <w:rsid w:val="00224516"/>
    <w:rsid w:val="00231E7F"/>
    <w:rsid w:val="00251FA0"/>
    <w:rsid w:val="002542FC"/>
    <w:rsid w:val="0028602A"/>
    <w:rsid w:val="0029115D"/>
    <w:rsid w:val="0029365A"/>
    <w:rsid w:val="002943EE"/>
    <w:rsid w:val="00296A24"/>
    <w:rsid w:val="002A5848"/>
    <w:rsid w:val="002C4DB2"/>
    <w:rsid w:val="002D4080"/>
    <w:rsid w:val="002D575F"/>
    <w:rsid w:val="002D5D7B"/>
    <w:rsid w:val="002E6162"/>
    <w:rsid w:val="002F7D75"/>
    <w:rsid w:val="00314010"/>
    <w:rsid w:val="00314429"/>
    <w:rsid w:val="00314D22"/>
    <w:rsid w:val="00315564"/>
    <w:rsid w:val="00322D32"/>
    <w:rsid w:val="003244D9"/>
    <w:rsid w:val="00327089"/>
    <w:rsid w:val="0033513F"/>
    <w:rsid w:val="00335943"/>
    <w:rsid w:val="00337DFA"/>
    <w:rsid w:val="0034690E"/>
    <w:rsid w:val="003559E5"/>
    <w:rsid w:val="00365598"/>
    <w:rsid w:val="003756F2"/>
    <w:rsid w:val="0037642D"/>
    <w:rsid w:val="00384568"/>
    <w:rsid w:val="003B1557"/>
    <w:rsid w:val="003C2B2E"/>
    <w:rsid w:val="003D1447"/>
    <w:rsid w:val="004019C7"/>
    <w:rsid w:val="00402530"/>
    <w:rsid w:val="00410DFB"/>
    <w:rsid w:val="00422506"/>
    <w:rsid w:val="00435F54"/>
    <w:rsid w:val="004413BF"/>
    <w:rsid w:val="00442054"/>
    <w:rsid w:val="004447EF"/>
    <w:rsid w:val="00454A1C"/>
    <w:rsid w:val="004601AC"/>
    <w:rsid w:val="00470A89"/>
    <w:rsid w:val="00473EA8"/>
    <w:rsid w:val="00480DD0"/>
    <w:rsid w:val="00481746"/>
    <w:rsid w:val="00485DE4"/>
    <w:rsid w:val="004B1566"/>
    <w:rsid w:val="004B258D"/>
    <w:rsid w:val="004D2AD8"/>
    <w:rsid w:val="004D2F72"/>
    <w:rsid w:val="004E484A"/>
    <w:rsid w:val="004F347A"/>
    <w:rsid w:val="00501FB9"/>
    <w:rsid w:val="00510EBB"/>
    <w:rsid w:val="0051539D"/>
    <w:rsid w:val="00530FDB"/>
    <w:rsid w:val="00551CC1"/>
    <w:rsid w:val="005523E2"/>
    <w:rsid w:val="00552C97"/>
    <w:rsid w:val="00561A01"/>
    <w:rsid w:val="00580FF7"/>
    <w:rsid w:val="005A5528"/>
    <w:rsid w:val="005C4F4B"/>
    <w:rsid w:val="005D4BA9"/>
    <w:rsid w:val="005D6C6F"/>
    <w:rsid w:val="00600F30"/>
    <w:rsid w:val="006067B0"/>
    <w:rsid w:val="0061431F"/>
    <w:rsid w:val="00620B60"/>
    <w:rsid w:val="0062290F"/>
    <w:rsid w:val="00623840"/>
    <w:rsid w:val="00630576"/>
    <w:rsid w:val="00653DD2"/>
    <w:rsid w:val="00672FD2"/>
    <w:rsid w:val="00674E82"/>
    <w:rsid w:val="00675EB8"/>
    <w:rsid w:val="00676350"/>
    <w:rsid w:val="00691AB3"/>
    <w:rsid w:val="00694A80"/>
    <w:rsid w:val="006B5AC2"/>
    <w:rsid w:val="006C06D4"/>
    <w:rsid w:val="006C1A30"/>
    <w:rsid w:val="006D2DF5"/>
    <w:rsid w:val="006E605D"/>
    <w:rsid w:val="006F1A29"/>
    <w:rsid w:val="006F2429"/>
    <w:rsid w:val="006F44A3"/>
    <w:rsid w:val="00724211"/>
    <w:rsid w:val="00757759"/>
    <w:rsid w:val="00771A00"/>
    <w:rsid w:val="00782D12"/>
    <w:rsid w:val="007946C6"/>
    <w:rsid w:val="007A67EC"/>
    <w:rsid w:val="007C2E0A"/>
    <w:rsid w:val="007C6149"/>
    <w:rsid w:val="007D0156"/>
    <w:rsid w:val="007D36F9"/>
    <w:rsid w:val="007D60C6"/>
    <w:rsid w:val="0082397E"/>
    <w:rsid w:val="008261CD"/>
    <w:rsid w:val="00830B7C"/>
    <w:rsid w:val="00836376"/>
    <w:rsid w:val="008650B8"/>
    <w:rsid w:val="0086743F"/>
    <w:rsid w:val="00873611"/>
    <w:rsid w:val="008767B1"/>
    <w:rsid w:val="00877DD1"/>
    <w:rsid w:val="00881FCE"/>
    <w:rsid w:val="00886833"/>
    <w:rsid w:val="00887AFA"/>
    <w:rsid w:val="00890401"/>
    <w:rsid w:val="008940E8"/>
    <w:rsid w:val="00897879"/>
    <w:rsid w:val="008A595D"/>
    <w:rsid w:val="008B10B0"/>
    <w:rsid w:val="008B40A8"/>
    <w:rsid w:val="008B523B"/>
    <w:rsid w:val="008C0433"/>
    <w:rsid w:val="008D37F9"/>
    <w:rsid w:val="008D77C8"/>
    <w:rsid w:val="008E1077"/>
    <w:rsid w:val="008E3E0C"/>
    <w:rsid w:val="008E4DC7"/>
    <w:rsid w:val="00900ACC"/>
    <w:rsid w:val="00902DA9"/>
    <w:rsid w:val="009034B4"/>
    <w:rsid w:val="00904184"/>
    <w:rsid w:val="00910290"/>
    <w:rsid w:val="009157F3"/>
    <w:rsid w:val="00923BD5"/>
    <w:rsid w:val="0094116B"/>
    <w:rsid w:val="00946D71"/>
    <w:rsid w:val="00955197"/>
    <w:rsid w:val="00955539"/>
    <w:rsid w:val="009670FE"/>
    <w:rsid w:val="00975646"/>
    <w:rsid w:val="00982939"/>
    <w:rsid w:val="00994B32"/>
    <w:rsid w:val="009951C9"/>
    <w:rsid w:val="009B0DD4"/>
    <w:rsid w:val="009D29F4"/>
    <w:rsid w:val="009F0878"/>
    <w:rsid w:val="009F6A5A"/>
    <w:rsid w:val="00A01A19"/>
    <w:rsid w:val="00A01D0C"/>
    <w:rsid w:val="00A25A4F"/>
    <w:rsid w:val="00A33BF3"/>
    <w:rsid w:val="00A474C4"/>
    <w:rsid w:val="00A65172"/>
    <w:rsid w:val="00A72FD6"/>
    <w:rsid w:val="00A97A5B"/>
    <w:rsid w:val="00AA1717"/>
    <w:rsid w:val="00AB4D39"/>
    <w:rsid w:val="00AC6338"/>
    <w:rsid w:val="00AC753F"/>
    <w:rsid w:val="00AD5E60"/>
    <w:rsid w:val="00AE0682"/>
    <w:rsid w:val="00AE2A57"/>
    <w:rsid w:val="00AE6F85"/>
    <w:rsid w:val="00AE71ED"/>
    <w:rsid w:val="00AF616E"/>
    <w:rsid w:val="00B15EF0"/>
    <w:rsid w:val="00B2235B"/>
    <w:rsid w:val="00B23559"/>
    <w:rsid w:val="00B25A0D"/>
    <w:rsid w:val="00B4027D"/>
    <w:rsid w:val="00B41482"/>
    <w:rsid w:val="00B44F64"/>
    <w:rsid w:val="00B47DAC"/>
    <w:rsid w:val="00B526F9"/>
    <w:rsid w:val="00B57D0C"/>
    <w:rsid w:val="00B670A3"/>
    <w:rsid w:val="00B671A7"/>
    <w:rsid w:val="00B724D4"/>
    <w:rsid w:val="00B80948"/>
    <w:rsid w:val="00B83FDF"/>
    <w:rsid w:val="00B866C2"/>
    <w:rsid w:val="00B86CDF"/>
    <w:rsid w:val="00B93957"/>
    <w:rsid w:val="00B96B6D"/>
    <w:rsid w:val="00BA7FB1"/>
    <w:rsid w:val="00BB5943"/>
    <w:rsid w:val="00BC5021"/>
    <w:rsid w:val="00BE5B2F"/>
    <w:rsid w:val="00BE60E0"/>
    <w:rsid w:val="00BF3FB5"/>
    <w:rsid w:val="00BF49DE"/>
    <w:rsid w:val="00C101D9"/>
    <w:rsid w:val="00C133FA"/>
    <w:rsid w:val="00C22303"/>
    <w:rsid w:val="00C401D5"/>
    <w:rsid w:val="00C42C1A"/>
    <w:rsid w:val="00C571BA"/>
    <w:rsid w:val="00C60D51"/>
    <w:rsid w:val="00C71617"/>
    <w:rsid w:val="00C85B85"/>
    <w:rsid w:val="00CA33B6"/>
    <w:rsid w:val="00CB4061"/>
    <w:rsid w:val="00CB4CA0"/>
    <w:rsid w:val="00CB73D2"/>
    <w:rsid w:val="00CC0AC3"/>
    <w:rsid w:val="00CD3771"/>
    <w:rsid w:val="00CD73CE"/>
    <w:rsid w:val="00CE2ED1"/>
    <w:rsid w:val="00CE5846"/>
    <w:rsid w:val="00CE5EAC"/>
    <w:rsid w:val="00CE677F"/>
    <w:rsid w:val="00D00441"/>
    <w:rsid w:val="00D06AEC"/>
    <w:rsid w:val="00D13D61"/>
    <w:rsid w:val="00D15FCE"/>
    <w:rsid w:val="00D47088"/>
    <w:rsid w:val="00D55773"/>
    <w:rsid w:val="00D630D6"/>
    <w:rsid w:val="00D64CD3"/>
    <w:rsid w:val="00D704CA"/>
    <w:rsid w:val="00D815CC"/>
    <w:rsid w:val="00D9740E"/>
    <w:rsid w:val="00DA0AAD"/>
    <w:rsid w:val="00DA1316"/>
    <w:rsid w:val="00DA65E5"/>
    <w:rsid w:val="00DB6647"/>
    <w:rsid w:val="00DC46F7"/>
    <w:rsid w:val="00DE5CFD"/>
    <w:rsid w:val="00DF0D9A"/>
    <w:rsid w:val="00E031F6"/>
    <w:rsid w:val="00E0386F"/>
    <w:rsid w:val="00E044B7"/>
    <w:rsid w:val="00E23DFA"/>
    <w:rsid w:val="00E549B0"/>
    <w:rsid w:val="00E55812"/>
    <w:rsid w:val="00E77484"/>
    <w:rsid w:val="00E86483"/>
    <w:rsid w:val="00E93C67"/>
    <w:rsid w:val="00EA1602"/>
    <w:rsid w:val="00EA40AF"/>
    <w:rsid w:val="00EE7F32"/>
    <w:rsid w:val="00EF09E8"/>
    <w:rsid w:val="00EF5B07"/>
    <w:rsid w:val="00F23F25"/>
    <w:rsid w:val="00F35313"/>
    <w:rsid w:val="00F47C9F"/>
    <w:rsid w:val="00F53A50"/>
    <w:rsid w:val="00F66B48"/>
    <w:rsid w:val="00F6796B"/>
    <w:rsid w:val="00F86243"/>
    <w:rsid w:val="00FB69B6"/>
    <w:rsid w:val="00FD2EA6"/>
    <w:rsid w:val="00FE6F68"/>
    <w:rsid w:val="00FF2C4A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B193"/>
  <w15:chartTrackingRefBased/>
  <w15:docId w15:val="{BB71E047-3841-40A1-8003-429A3115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2A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6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02A"/>
    <w:rPr>
      <w:rFonts w:ascii="Calibri" w:eastAsia="Calibri" w:hAnsi="Calibri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286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86F"/>
    <w:rPr>
      <w:rFonts w:ascii="Calibri" w:eastAsia="Calibri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B8"/>
    <w:rPr>
      <w:rFonts w:ascii="Segoe UI" w:eastAsia="Calibr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EF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9B3B-69FA-474D-BF4B-10BFCEC1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Lalisse Geleta</dc:creator>
  <cp:keywords/>
  <dc:description/>
  <cp:lastModifiedBy>Martin Hunter</cp:lastModifiedBy>
  <cp:revision>9</cp:revision>
  <cp:lastPrinted>2019-07-08T17:31:00Z</cp:lastPrinted>
  <dcterms:created xsi:type="dcterms:W3CDTF">2024-08-23T14:52:00Z</dcterms:created>
  <dcterms:modified xsi:type="dcterms:W3CDTF">2024-08-23T15:30:00Z</dcterms:modified>
</cp:coreProperties>
</file>