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5F" w:rsidRDefault="00345F5F" w:rsidP="00345F5F">
      <w:pPr>
        <w:pStyle w:val="TOCHeading"/>
        <w:jc w:val="center"/>
      </w:pPr>
    </w:p>
    <w:p w:rsidR="00345F5F" w:rsidRDefault="00345F5F">
      <w:pPr>
        <w:pStyle w:val="TOCHeading"/>
      </w:pPr>
    </w:p>
    <w:p w:rsidR="00345F5F" w:rsidRDefault="00345F5F">
      <w:pPr>
        <w:pStyle w:val="TOCHeading"/>
      </w:pPr>
    </w:p>
    <w:p w:rsidR="00F2466B" w:rsidRDefault="00E1635B" w:rsidP="00F2466B">
      <w:pPr>
        <w:pStyle w:val="TOCHeading"/>
        <w:jc w:val="center"/>
        <w:rPr>
          <w:rFonts w:ascii="Arial" w:hAnsi="Arial" w:cs="Arial"/>
          <w:sz w:val="40"/>
          <w:szCs w:val="40"/>
        </w:rPr>
      </w:pPr>
      <w:r>
        <w:rPr>
          <w:rFonts w:ascii="Arial" w:hAnsi="Arial" w:cs="Arial"/>
          <w:noProof/>
          <w:sz w:val="40"/>
          <w:szCs w:val="40"/>
        </w:rPr>
        <w:drawing>
          <wp:inline distT="0" distB="0" distL="0" distR="0">
            <wp:extent cx="5326380" cy="141651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gundy and 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0913" cy="1417720"/>
                    </a:xfrm>
                    <a:prstGeom prst="rect">
                      <a:avLst/>
                    </a:prstGeom>
                  </pic:spPr>
                </pic:pic>
              </a:graphicData>
            </a:graphic>
          </wp:inline>
        </w:drawing>
      </w:r>
    </w:p>
    <w:p w:rsidR="004866D8" w:rsidRDefault="004866D8" w:rsidP="00F2466B">
      <w:pPr>
        <w:pStyle w:val="TOCHeading"/>
        <w:jc w:val="center"/>
        <w:rPr>
          <w:rFonts w:ascii="Arial" w:hAnsi="Arial" w:cs="Arial"/>
          <w:color w:val="943634"/>
          <w:sz w:val="48"/>
          <w:szCs w:val="48"/>
        </w:rPr>
      </w:pPr>
    </w:p>
    <w:p w:rsidR="003508AB" w:rsidRPr="004866D8" w:rsidRDefault="00112FA8" w:rsidP="00F2466B">
      <w:pPr>
        <w:pStyle w:val="TOCHeading"/>
        <w:jc w:val="center"/>
        <w:rPr>
          <w:rFonts w:ascii="Arial" w:hAnsi="Arial" w:cs="Arial"/>
          <w:color w:val="943634"/>
          <w:sz w:val="52"/>
          <w:szCs w:val="52"/>
        </w:rPr>
      </w:pPr>
      <w:r w:rsidRPr="004866D8">
        <w:rPr>
          <w:rFonts w:ascii="Arial" w:hAnsi="Arial" w:cs="Arial"/>
          <w:color w:val="943634"/>
          <w:sz w:val="52"/>
          <w:szCs w:val="52"/>
        </w:rPr>
        <w:t>Faculty</w:t>
      </w:r>
    </w:p>
    <w:p w:rsidR="00345F5F" w:rsidRPr="004866D8" w:rsidRDefault="00F2466B" w:rsidP="00F2466B">
      <w:pPr>
        <w:pStyle w:val="TOCHeading"/>
        <w:jc w:val="center"/>
        <w:rPr>
          <w:rFonts w:ascii="Arial" w:hAnsi="Arial" w:cs="Arial"/>
          <w:color w:val="943634"/>
          <w:sz w:val="44"/>
          <w:szCs w:val="44"/>
        </w:rPr>
      </w:pPr>
      <w:r w:rsidRPr="004866D8">
        <w:rPr>
          <w:rFonts w:ascii="Arial" w:hAnsi="Arial" w:cs="Arial"/>
          <w:color w:val="943634"/>
          <w:sz w:val="44"/>
          <w:szCs w:val="44"/>
        </w:rPr>
        <w:t xml:space="preserve"> Search and Selection Handbook</w:t>
      </w:r>
    </w:p>
    <w:p w:rsidR="00345F5F" w:rsidRDefault="00345F5F">
      <w:pPr>
        <w:pStyle w:val="TOCHeading"/>
      </w:pPr>
    </w:p>
    <w:p w:rsidR="00345F5F" w:rsidRDefault="00345F5F">
      <w:pPr>
        <w:pStyle w:val="TOCHeading"/>
      </w:pPr>
    </w:p>
    <w:p w:rsidR="00345F5F" w:rsidRDefault="00345F5F">
      <w:pPr>
        <w:pStyle w:val="TOCHeading"/>
      </w:pPr>
    </w:p>
    <w:p w:rsidR="00054A37" w:rsidRDefault="00054A37">
      <w:pPr>
        <w:rPr>
          <w:rFonts w:ascii="Cambria" w:hAnsi="Cambria" w:cs="Times New Roman"/>
          <w:b/>
          <w:color w:val="365F91"/>
          <w:sz w:val="28"/>
          <w:szCs w:val="28"/>
        </w:rPr>
      </w:pPr>
      <w:r>
        <w:br w:type="page"/>
      </w:r>
    </w:p>
    <w:sdt>
      <w:sdtPr>
        <w:rPr>
          <w:rFonts w:ascii="Arial" w:hAnsi="Arial" w:cs="Arial"/>
          <w:b w:val="0"/>
          <w:color w:val="auto"/>
          <w:sz w:val="20"/>
          <w:szCs w:val="20"/>
        </w:rPr>
        <w:id w:val="-422339201"/>
        <w:docPartObj>
          <w:docPartGallery w:val="Table of Contents"/>
          <w:docPartUnique/>
        </w:docPartObj>
      </w:sdtPr>
      <w:sdtEndPr>
        <w:rPr>
          <w:noProof/>
        </w:rPr>
      </w:sdtEndPr>
      <w:sdtContent>
        <w:p w:rsidR="00054A37" w:rsidRDefault="00054A37">
          <w:pPr>
            <w:pStyle w:val="TOCHeading"/>
          </w:pPr>
          <w:r>
            <w:t>Contents</w:t>
          </w:r>
        </w:p>
        <w:p w:rsidR="000725D0" w:rsidRPr="000725D0" w:rsidRDefault="000725D0" w:rsidP="000725D0"/>
        <w:p w:rsidR="003A4079" w:rsidRDefault="00A037E5" w:rsidP="009E7315">
          <w:pPr>
            <w:pStyle w:val="TOC1"/>
            <w:tabs>
              <w:tab w:val="clear" w:pos="9450"/>
              <w:tab w:val="left" w:pos="1632"/>
            </w:tabs>
          </w:pPr>
          <w:r>
            <w:t>Process Flowchart…………………………………………………………………………… 3</w:t>
          </w:r>
          <w:r w:rsidR="009E7315">
            <w:tab/>
          </w:r>
        </w:p>
        <w:p w:rsidR="000725D0" w:rsidRPr="000725D0" w:rsidRDefault="000725D0" w:rsidP="000725D0"/>
        <w:p w:rsidR="009F11B3" w:rsidRDefault="00054A37" w:rsidP="003A4079">
          <w:pPr>
            <w:pStyle w:val="TOC1"/>
          </w:pPr>
          <w:r>
            <w:rPr>
              <w:rFonts w:ascii="Calibri" w:hAnsi="Calibri" w:cs="Times New Roman"/>
              <w:noProof w:val="0"/>
              <w:sz w:val="22"/>
              <w:szCs w:val="22"/>
            </w:rPr>
            <w:fldChar w:fldCharType="begin"/>
          </w:r>
          <w:r>
            <w:instrText xml:space="preserve"> TOC \o "1-3" \h \z \u </w:instrText>
          </w:r>
          <w:r>
            <w:rPr>
              <w:rFonts w:ascii="Calibri" w:hAnsi="Calibri" w:cs="Times New Roman"/>
              <w:noProof w:val="0"/>
              <w:sz w:val="22"/>
              <w:szCs w:val="22"/>
            </w:rPr>
            <w:fldChar w:fldCharType="separate"/>
          </w:r>
          <w:hyperlink w:anchor="_Toc470864926" w:history="1">
            <w:r w:rsidR="009F11B3" w:rsidRPr="003A4079">
              <w:rPr>
                <w:rStyle w:val="Hyperlink"/>
              </w:rPr>
              <w:t>Initiating Steps</w:t>
            </w:r>
            <w:r w:rsidR="009F11B3">
              <w:rPr>
                <w:webHidden/>
              </w:rPr>
              <w:tab/>
            </w:r>
            <w:r w:rsidR="009F11B3">
              <w:rPr>
                <w:webHidden/>
              </w:rPr>
              <w:fldChar w:fldCharType="begin"/>
            </w:r>
            <w:r w:rsidR="009F11B3">
              <w:rPr>
                <w:webHidden/>
              </w:rPr>
              <w:instrText xml:space="preserve"> PAGEREF _Toc470864926 \h </w:instrText>
            </w:r>
            <w:r w:rsidR="009F11B3">
              <w:rPr>
                <w:webHidden/>
              </w:rPr>
            </w:r>
            <w:r w:rsidR="009F11B3">
              <w:rPr>
                <w:webHidden/>
              </w:rPr>
              <w:fldChar w:fldCharType="separate"/>
            </w:r>
            <w:r w:rsidR="005163CB">
              <w:rPr>
                <w:webHidden/>
              </w:rPr>
              <w:t>3</w:t>
            </w:r>
            <w:r w:rsidR="009F11B3">
              <w:rPr>
                <w:webHidden/>
              </w:rPr>
              <w:fldChar w:fldCharType="end"/>
            </w:r>
          </w:hyperlink>
        </w:p>
        <w:p w:rsidR="004E6E32" w:rsidRPr="004866D8" w:rsidRDefault="004E6E32" w:rsidP="004E6E32">
          <w:pPr>
            <w:rPr>
              <w:rFonts w:eastAsiaTheme="minorEastAsia"/>
              <w:noProof/>
              <w:sz w:val="16"/>
              <w:szCs w:val="16"/>
            </w:rPr>
          </w:pPr>
        </w:p>
        <w:p w:rsidR="009F11B3" w:rsidRDefault="004866D8" w:rsidP="004866D8">
          <w:pPr>
            <w:pStyle w:val="TOC2"/>
            <w:rPr>
              <w:rFonts w:asciiTheme="minorHAnsi" w:eastAsiaTheme="minorEastAsia" w:hAnsiTheme="minorHAnsi" w:cstheme="minorBidi"/>
              <w:noProof/>
            </w:rPr>
          </w:pPr>
          <w:r>
            <w:rPr>
              <w:noProof/>
            </w:rPr>
            <w:t xml:space="preserve">1.    </w:t>
          </w:r>
          <w:hyperlink w:anchor="_Toc470864927" w:history="1">
            <w:r>
              <w:rPr>
                <w:rFonts w:asciiTheme="minorHAnsi" w:eastAsiaTheme="minorEastAsia" w:hAnsiTheme="minorHAnsi" w:cstheme="minorBidi"/>
                <w:noProof/>
              </w:rPr>
              <w:t xml:space="preserve">    </w:t>
            </w:r>
            <w:r w:rsidR="004E6E32">
              <w:rPr>
                <w:rFonts w:asciiTheme="minorHAnsi" w:eastAsiaTheme="minorEastAsia" w:hAnsiTheme="minorHAnsi" w:cstheme="minorBidi"/>
                <w:noProof/>
              </w:rPr>
              <w:t xml:space="preserve"> </w:t>
            </w:r>
            <w:r w:rsidR="009F11B3" w:rsidRPr="00246B88">
              <w:rPr>
                <w:rStyle w:val="Hyperlink"/>
                <w:noProof/>
              </w:rPr>
              <w:t>Request to Fill</w:t>
            </w:r>
            <w:r w:rsidR="009F11B3">
              <w:rPr>
                <w:noProof/>
                <w:webHidden/>
              </w:rPr>
              <w:tab/>
            </w:r>
            <w:r w:rsidR="009F11B3">
              <w:rPr>
                <w:noProof/>
                <w:webHidden/>
              </w:rPr>
              <w:fldChar w:fldCharType="begin"/>
            </w:r>
            <w:r w:rsidR="009F11B3">
              <w:rPr>
                <w:noProof/>
                <w:webHidden/>
              </w:rPr>
              <w:instrText xml:space="preserve"> PAGEREF _Toc470864927 \h </w:instrText>
            </w:r>
            <w:r w:rsidR="009F11B3">
              <w:rPr>
                <w:noProof/>
                <w:webHidden/>
              </w:rPr>
            </w:r>
            <w:r w:rsidR="009F11B3">
              <w:rPr>
                <w:noProof/>
                <w:webHidden/>
              </w:rPr>
              <w:fldChar w:fldCharType="separate"/>
            </w:r>
            <w:r w:rsidR="005163CB">
              <w:rPr>
                <w:noProof/>
                <w:webHidden/>
              </w:rPr>
              <w:t>3</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28" w:history="1">
            <w:r w:rsidR="009F11B3" w:rsidRPr="00246B88">
              <w:rPr>
                <w:rStyle w:val="Hyperlink"/>
                <w:noProof/>
              </w:rPr>
              <w:t>2.</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Position Announcement</w:t>
            </w:r>
            <w:r w:rsidR="009F11B3">
              <w:rPr>
                <w:noProof/>
                <w:webHidden/>
              </w:rPr>
              <w:tab/>
            </w:r>
            <w:r w:rsidR="009F11B3">
              <w:rPr>
                <w:noProof/>
                <w:webHidden/>
              </w:rPr>
              <w:fldChar w:fldCharType="begin"/>
            </w:r>
            <w:r w:rsidR="009F11B3">
              <w:rPr>
                <w:noProof/>
                <w:webHidden/>
              </w:rPr>
              <w:instrText xml:space="preserve"> PAGEREF _Toc470864928 \h </w:instrText>
            </w:r>
            <w:r w:rsidR="009F11B3">
              <w:rPr>
                <w:noProof/>
                <w:webHidden/>
              </w:rPr>
            </w:r>
            <w:r w:rsidR="009F11B3">
              <w:rPr>
                <w:noProof/>
                <w:webHidden/>
              </w:rPr>
              <w:fldChar w:fldCharType="separate"/>
            </w:r>
            <w:r w:rsidR="005163CB">
              <w:rPr>
                <w:noProof/>
                <w:webHidden/>
              </w:rPr>
              <w:t>4</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29" w:history="1">
            <w:r w:rsidR="009F11B3" w:rsidRPr="00246B88">
              <w:rPr>
                <w:rStyle w:val="Hyperlink"/>
                <w:noProof/>
              </w:rPr>
              <w:t>3.</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Developing a Recruitment Plan</w:t>
            </w:r>
            <w:r w:rsidR="009F11B3">
              <w:rPr>
                <w:noProof/>
                <w:webHidden/>
              </w:rPr>
              <w:tab/>
            </w:r>
            <w:r w:rsidR="009F11B3">
              <w:rPr>
                <w:noProof/>
                <w:webHidden/>
              </w:rPr>
              <w:fldChar w:fldCharType="begin"/>
            </w:r>
            <w:r w:rsidR="009F11B3">
              <w:rPr>
                <w:noProof/>
                <w:webHidden/>
              </w:rPr>
              <w:instrText xml:space="preserve"> PAGEREF _Toc470864929 \h </w:instrText>
            </w:r>
            <w:r w:rsidR="009F11B3">
              <w:rPr>
                <w:noProof/>
                <w:webHidden/>
              </w:rPr>
            </w:r>
            <w:r w:rsidR="009F11B3">
              <w:rPr>
                <w:noProof/>
                <w:webHidden/>
              </w:rPr>
              <w:fldChar w:fldCharType="separate"/>
            </w:r>
            <w:r w:rsidR="005163CB">
              <w:rPr>
                <w:noProof/>
                <w:webHidden/>
              </w:rPr>
              <w:t>4</w:t>
            </w:r>
            <w:r w:rsidR="009F11B3">
              <w:rPr>
                <w:noProof/>
                <w:webHidden/>
              </w:rPr>
              <w:fldChar w:fldCharType="end"/>
            </w:r>
          </w:hyperlink>
        </w:p>
        <w:p w:rsidR="009F11B3" w:rsidRDefault="00806166" w:rsidP="004866D8">
          <w:pPr>
            <w:pStyle w:val="TOC2"/>
            <w:rPr>
              <w:rFonts w:asciiTheme="minorHAnsi" w:eastAsiaTheme="minorEastAsia" w:hAnsiTheme="minorHAnsi" w:cstheme="minorBidi"/>
              <w:noProof/>
            </w:rPr>
          </w:pPr>
          <w:r>
            <w:rPr>
              <w:noProof/>
            </w:rPr>
            <w:t xml:space="preserve">    </w:t>
          </w:r>
          <w:hyperlink w:anchor="_Toc470864930" w:history="1">
            <w:r w:rsidR="009F11B3" w:rsidRPr="00246B88">
              <w:rPr>
                <w:rStyle w:val="Hyperlink"/>
                <w:noProof/>
              </w:rPr>
              <w:t>a.</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Strategies for Attracting Applicants</w:t>
            </w:r>
            <w:r w:rsidR="009F11B3">
              <w:rPr>
                <w:noProof/>
                <w:webHidden/>
              </w:rPr>
              <w:tab/>
            </w:r>
            <w:r w:rsidR="009F11B3">
              <w:rPr>
                <w:noProof/>
                <w:webHidden/>
              </w:rPr>
              <w:fldChar w:fldCharType="begin"/>
            </w:r>
            <w:r w:rsidR="009F11B3">
              <w:rPr>
                <w:noProof/>
                <w:webHidden/>
              </w:rPr>
              <w:instrText xml:space="preserve"> PAGEREF _Toc470864930 \h </w:instrText>
            </w:r>
            <w:r w:rsidR="009F11B3">
              <w:rPr>
                <w:noProof/>
                <w:webHidden/>
              </w:rPr>
            </w:r>
            <w:r w:rsidR="009F11B3">
              <w:rPr>
                <w:noProof/>
                <w:webHidden/>
              </w:rPr>
              <w:fldChar w:fldCharType="separate"/>
            </w:r>
            <w:r w:rsidR="005163CB">
              <w:rPr>
                <w:noProof/>
                <w:webHidden/>
              </w:rPr>
              <w:t>4</w:t>
            </w:r>
            <w:r w:rsidR="009F11B3">
              <w:rPr>
                <w:noProof/>
                <w:webHidden/>
              </w:rPr>
              <w:fldChar w:fldCharType="end"/>
            </w:r>
          </w:hyperlink>
        </w:p>
        <w:p w:rsidR="009F11B3" w:rsidRDefault="00806166" w:rsidP="004866D8">
          <w:pPr>
            <w:pStyle w:val="TOC2"/>
            <w:rPr>
              <w:rFonts w:asciiTheme="minorHAnsi" w:eastAsiaTheme="minorEastAsia" w:hAnsiTheme="minorHAnsi" w:cstheme="minorBidi"/>
              <w:noProof/>
            </w:rPr>
          </w:pPr>
          <w:r>
            <w:rPr>
              <w:noProof/>
            </w:rPr>
            <w:t xml:space="preserve">    </w:t>
          </w:r>
          <w:hyperlink w:anchor="_Toc470864931" w:history="1">
            <w:r w:rsidR="009F11B3" w:rsidRPr="00246B88">
              <w:rPr>
                <w:rStyle w:val="Hyperlink"/>
                <w:noProof/>
              </w:rPr>
              <w:t>b.</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Composition of the Screening Committee (3-5 members)</w:t>
            </w:r>
            <w:r w:rsidR="009F11B3">
              <w:rPr>
                <w:noProof/>
                <w:webHidden/>
              </w:rPr>
              <w:tab/>
            </w:r>
            <w:r w:rsidR="009F11B3">
              <w:rPr>
                <w:noProof/>
                <w:webHidden/>
              </w:rPr>
              <w:fldChar w:fldCharType="begin"/>
            </w:r>
            <w:r w:rsidR="009F11B3">
              <w:rPr>
                <w:noProof/>
                <w:webHidden/>
              </w:rPr>
              <w:instrText xml:space="preserve"> PAGEREF _Toc470864931 \h </w:instrText>
            </w:r>
            <w:r w:rsidR="009F11B3">
              <w:rPr>
                <w:noProof/>
                <w:webHidden/>
              </w:rPr>
            </w:r>
            <w:r w:rsidR="009F11B3">
              <w:rPr>
                <w:noProof/>
                <w:webHidden/>
              </w:rPr>
              <w:fldChar w:fldCharType="separate"/>
            </w:r>
            <w:r w:rsidR="005163CB">
              <w:rPr>
                <w:noProof/>
                <w:webHidden/>
              </w:rPr>
              <w:t>5</w:t>
            </w:r>
            <w:r w:rsidR="009F11B3">
              <w:rPr>
                <w:noProof/>
                <w:webHidden/>
              </w:rPr>
              <w:fldChar w:fldCharType="end"/>
            </w:r>
          </w:hyperlink>
        </w:p>
        <w:p w:rsidR="009F11B3" w:rsidRDefault="00806166" w:rsidP="004866D8">
          <w:pPr>
            <w:pStyle w:val="TOC2"/>
            <w:rPr>
              <w:noProof/>
            </w:rPr>
          </w:pPr>
          <w:r>
            <w:rPr>
              <w:noProof/>
            </w:rPr>
            <w:t xml:space="preserve">    </w:t>
          </w:r>
          <w:hyperlink w:anchor="_Toc470864932" w:history="1">
            <w:r w:rsidR="009F11B3" w:rsidRPr="00246B88">
              <w:rPr>
                <w:rStyle w:val="Hyperlink"/>
                <w:noProof/>
              </w:rPr>
              <w:t>c.</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 xml:space="preserve">Responsibilities of the Committee </w:t>
            </w:r>
            <w:r w:rsidR="005E42C3">
              <w:rPr>
                <w:rStyle w:val="Hyperlink"/>
                <w:noProof/>
              </w:rPr>
              <w:t xml:space="preserve">and </w:t>
            </w:r>
            <w:r w:rsidR="009F11B3" w:rsidRPr="00246B88">
              <w:rPr>
                <w:rStyle w:val="Hyperlink"/>
                <w:noProof/>
              </w:rPr>
              <w:t>Chairperson</w:t>
            </w:r>
            <w:r w:rsidR="009F11B3">
              <w:rPr>
                <w:noProof/>
                <w:webHidden/>
              </w:rPr>
              <w:tab/>
            </w:r>
            <w:r w:rsidR="009F11B3">
              <w:rPr>
                <w:noProof/>
                <w:webHidden/>
              </w:rPr>
              <w:fldChar w:fldCharType="begin"/>
            </w:r>
            <w:r w:rsidR="009F11B3">
              <w:rPr>
                <w:noProof/>
                <w:webHidden/>
              </w:rPr>
              <w:instrText xml:space="preserve"> PAGEREF _Toc470864932 \h </w:instrText>
            </w:r>
            <w:r w:rsidR="009F11B3">
              <w:rPr>
                <w:noProof/>
                <w:webHidden/>
              </w:rPr>
            </w:r>
            <w:r w:rsidR="009F11B3">
              <w:rPr>
                <w:noProof/>
                <w:webHidden/>
              </w:rPr>
              <w:fldChar w:fldCharType="separate"/>
            </w:r>
            <w:r w:rsidR="005163CB">
              <w:rPr>
                <w:noProof/>
                <w:webHidden/>
              </w:rPr>
              <w:t>5</w:t>
            </w:r>
            <w:r w:rsidR="009F11B3">
              <w:rPr>
                <w:noProof/>
                <w:webHidden/>
              </w:rPr>
              <w:fldChar w:fldCharType="end"/>
            </w:r>
          </w:hyperlink>
        </w:p>
        <w:p w:rsidR="004E6E32" w:rsidRPr="004866D8" w:rsidRDefault="004E6E32" w:rsidP="004E6E32">
          <w:pPr>
            <w:rPr>
              <w:rFonts w:eastAsiaTheme="minorEastAsia"/>
              <w:noProof/>
              <w:sz w:val="16"/>
              <w:szCs w:val="16"/>
            </w:rPr>
          </w:pPr>
        </w:p>
        <w:p w:rsidR="009F11B3" w:rsidRDefault="003A4079" w:rsidP="003A4079">
          <w:pPr>
            <w:pStyle w:val="TOC1"/>
          </w:pPr>
          <w:r>
            <w:t xml:space="preserve"> </w:t>
          </w:r>
          <w:hyperlink w:anchor="_Toc470864933" w:history="1">
            <w:r w:rsidR="009F11B3" w:rsidRPr="003A4079">
              <w:rPr>
                <w:rStyle w:val="Hyperlink"/>
              </w:rPr>
              <w:t>Commencing Steps</w:t>
            </w:r>
            <w:r w:rsidR="009F11B3">
              <w:rPr>
                <w:webHidden/>
              </w:rPr>
              <w:tab/>
            </w:r>
            <w:r w:rsidR="009F11B3">
              <w:rPr>
                <w:webHidden/>
              </w:rPr>
              <w:fldChar w:fldCharType="begin"/>
            </w:r>
            <w:r w:rsidR="009F11B3">
              <w:rPr>
                <w:webHidden/>
              </w:rPr>
              <w:instrText xml:space="preserve"> PAGEREF _Toc470864933 \h </w:instrText>
            </w:r>
            <w:r w:rsidR="009F11B3">
              <w:rPr>
                <w:webHidden/>
              </w:rPr>
            </w:r>
            <w:r w:rsidR="009F11B3">
              <w:rPr>
                <w:webHidden/>
              </w:rPr>
              <w:fldChar w:fldCharType="separate"/>
            </w:r>
            <w:r w:rsidR="005163CB">
              <w:rPr>
                <w:webHidden/>
              </w:rPr>
              <w:t>5</w:t>
            </w:r>
            <w:r w:rsidR="009F11B3">
              <w:rPr>
                <w:webHidden/>
              </w:rPr>
              <w:fldChar w:fldCharType="end"/>
            </w:r>
          </w:hyperlink>
        </w:p>
        <w:p w:rsidR="004E6E32" w:rsidRPr="004866D8" w:rsidRDefault="004E6E32" w:rsidP="004E6E32">
          <w:pPr>
            <w:rPr>
              <w:rFonts w:eastAsiaTheme="minorEastAsia"/>
              <w:noProof/>
              <w:sz w:val="16"/>
              <w:szCs w:val="16"/>
            </w:rPr>
          </w:pPr>
        </w:p>
        <w:p w:rsidR="009F11B3" w:rsidRDefault="006A758A" w:rsidP="004866D8">
          <w:pPr>
            <w:pStyle w:val="TOC2"/>
            <w:rPr>
              <w:rFonts w:asciiTheme="minorHAnsi" w:eastAsiaTheme="minorEastAsia" w:hAnsiTheme="minorHAnsi" w:cstheme="minorBidi"/>
              <w:noProof/>
            </w:rPr>
          </w:pPr>
          <w:hyperlink w:anchor="_Toc470864934" w:history="1">
            <w:r w:rsidR="0029631C">
              <w:rPr>
                <w:rStyle w:val="Hyperlink"/>
                <w:noProof/>
              </w:rPr>
              <w:t>4</w:t>
            </w:r>
            <w:r w:rsidR="009F11B3" w:rsidRPr="00246B88">
              <w:rPr>
                <w:rStyle w:val="Hyperlink"/>
                <w:noProof/>
              </w:rPr>
              <w:t>.</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Search and Selection: Certification of Expectations</w:t>
            </w:r>
            <w:r w:rsidR="009F11B3">
              <w:rPr>
                <w:noProof/>
                <w:webHidden/>
              </w:rPr>
              <w:tab/>
            </w:r>
            <w:r w:rsidR="009F11B3">
              <w:rPr>
                <w:noProof/>
                <w:webHidden/>
              </w:rPr>
              <w:fldChar w:fldCharType="begin"/>
            </w:r>
            <w:r w:rsidR="009F11B3">
              <w:rPr>
                <w:noProof/>
                <w:webHidden/>
              </w:rPr>
              <w:instrText xml:space="preserve"> PAGEREF _Toc470864934 \h </w:instrText>
            </w:r>
            <w:r w:rsidR="009F11B3">
              <w:rPr>
                <w:noProof/>
                <w:webHidden/>
              </w:rPr>
            </w:r>
            <w:r w:rsidR="009F11B3">
              <w:rPr>
                <w:noProof/>
                <w:webHidden/>
              </w:rPr>
              <w:fldChar w:fldCharType="separate"/>
            </w:r>
            <w:r w:rsidR="005163CB">
              <w:rPr>
                <w:noProof/>
                <w:webHidden/>
              </w:rPr>
              <w:t>5</w:t>
            </w:r>
            <w:r w:rsidR="009F11B3">
              <w:rPr>
                <w:noProof/>
                <w:webHidden/>
              </w:rPr>
              <w:fldChar w:fldCharType="end"/>
            </w:r>
          </w:hyperlink>
        </w:p>
        <w:p w:rsidR="009F11B3" w:rsidRDefault="006A758A" w:rsidP="004866D8">
          <w:pPr>
            <w:pStyle w:val="TOC2"/>
            <w:rPr>
              <w:noProof/>
            </w:rPr>
          </w:pPr>
          <w:hyperlink w:anchor="_Toc470864935" w:history="1">
            <w:r w:rsidR="0029631C">
              <w:rPr>
                <w:noProof/>
              </w:rPr>
              <w:t>5</w:t>
            </w:r>
            <w:r w:rsidR="009F11B3" w:rsidRPr="00246B88">
              <w:rPr>
                <w:rStyle w:val="Hyperlink"/>
                <w:noProof/>
              </w:rPr>
              <w:t>.</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Access to Applicant Pool</w:t>
            </w:r>
            <w:r w:rsidR="009F11B3">
              <w:rPr>
                <w:noProof/>
                <w:webHidden/>
              </w:rPr>
              <w:tab/>
            </w:r>
            <w:r w:rsidR="009F11B3">
              <w:rPr>
                <w:noProof/>
                <w:webHidden/>
              </w:rPr>
              <w:fldChar w:fldCharType="begin"/>
            </w:r>
            <w:r w:rsidR="009F11B3">
              <w:rPr>
                <w:noProof/>
                <w:webHidden/>
              </w:rPr>
              <w:instrText xml:space="preserve"> PAGEREF _Toc470864935 \h </w:instrText>
            </w:r>
            <w:r w:rsidR="009F11B3">
              <w:rPr>
                <w:noProof/>
                <w:webHidden/>
              </w:rPr>
            </w:r>
            <w:r w:rsidR="009F11B3">
              <w:rPr>
                <w:noProof/>
                <w:webHidden/>
              </w:rPr>
              <w:fldChar w:fldCharType="separate"/>
            </w:r>
            <w:r w:rsidR="005163CB">
              <w:rPr>
                <w:noProof/>
                <w:webHidden/>
              </w:rPr>
              <w:t>6</w:t>
            </w:r>
            <w:r w:rsidR="009F11B3">
              <w:rPr>
                <w:noProof/>
                <w:webHidden/>
              </w:rPr>
              <w:fldChar w:fldCharType="end"/>
            </w:r>
          </w:hyperlink>
        </w:p>
        <w:p w:rsidR="004E6E32" w:rsidRPr="004866D8" w:rsidRDefault="004E6E32" w:rsidP="004E6E32">
          <w:pPr>
            <w:rPr>
              <w:rFonts w:eastAsiaTheme="minorEastAsia"/>
              <w:noProof/>
              <w:sz w:val="16"/>
              <w:szCs w:val="16"/>
            </w:rPr>
          </w:pPr>
        </w:p>
        <w:p w:rsidR="009F11B3" w:rsidRDefault="003A4079" w:rsidP="003A4079">
          <w:pPr>
            <w:pStyle w:val="TOC1"/>
          </w:pPr>
          <w:r w:rsidRPr="003A4079">
            <w:t xml:space="preserve"> </w:t>
          </w:r>
          <w:hyperlink w:anchor="_Toc470864936" w:history="1">
            <w:r w:rsidR="009F11B3" w:rsidRPr="003A4079">
              <w:rPr>
                <w:rStyle w:val="Hyperlink"/>
              </w:rPr>
              <w:t>Selection Steps</w:t>
            </w:r>
            <w:r w:rsidR="009F11B3" w:rsidRPr="003A4079">
              <w:rPr>
                <w:webHidden/>
              </w:rPr>
              <w:tab/>
            </w:r>
            <w:r w:rsidR="009F11B3" w:rsidRPr="003A4079">
              <w:rPr>
                <w:webHidden/>
              </w:rPr>
              <w:fldChar w:fldCharType="begin"/>
            </w:r>
            <w:r w:rsidR="009F11B3" w:rsidRPr="003A4079">
              <w:rPr>
                <w:webHidden/>
              </w:rPr>
              <w:instrText xml:space="preserve"> PAGEREF _Toc470864936 \h </w:instrText>
            </w:r>
            <w:r w:rsidR="009F11B3" w:rsidRPr="003A4079">
              <w:rPr>
                <w:webHidden/>
              </w:rPr>
            </w:r>
            <w:r w:rsidR="009F11B3" w:rsidRPr="003A4079">
              <w:rPr>
                <w:webHidden/>
              </w:rPr>
              <w:fldChar w:fldCharType="separate"/>
            </w:r>
            <w:r w:rsidR="005163CB">
              <w:rPr>
                <w:webHidden/>
              </w:rPr>
              <w:t>6</w:t>
            </w:r>
            <w:r w:rsidR="009F11B3" w:rsidRPr="003A4079">
              <w:rPr>
                <w:webHidden/>
              </w:rPr>
              <w:fldChar w:fldCharType="end"/>
            </w:r>
          </w:hyperlink>
        </w:p>
        <w:p w:rsidR="004E6E32" w:rsidRPr="004866D8" w:rsidRDefault="004E6E32" w:rsidP="004E6E32">
          <w:pPr>
            <w:rPr>
              <w:rFonts w:eastAsiaTheme="minorEastAsia"/>
              <w:noProof/>
              <w:sz w:val="16"/>
              <w:szCs w:val="16"/>
            </w:rPr>
          </w:pPr>
        </w:p>
        <w:p w:rsidR="009F11B3" w:rsidRDefault="006A758A" w:rsidP="004866D8">
          <w:pPr>
            <w:pStyle w:val="TOC2"/>
            <w:rPr>
              <w:rFonts w:asciiTheme="minorHAnsi" w:eastAsiaTheme="minorEastAsia" w:hAnsiTheme="minorHAnsi" w:cstheme="minorBidi"/>
              <w:noProof/>
            </w:rPr>
          </w:pPr>
          <w:hyperlink w:anchor="_Toc470864937" w:history="1">
            <w:r w:rsidR="0029631C">
              <w:rPr>
                <w:rStyle w:val="Hyperlink"/>
                <w:noProof/>
              </w:rPr>
              <w:t>6</w:t>
            </w:r>
            <w:r w:rsidR="009F11B3" w:rsidRPr="00246B88">
              <w:rPr>
                <w:rStyle w:val="Hyperlink"/>
                <w:noProof/>
              </w:rPr>
              <w:t>.</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Hiring Manager and/or Chairperson Charge of the Screening Committee</w:t>
            </w:r>
            <w:r w:rsidR="009F11B3">
              <w:rPr>
                <w:noProof/>
                <w:webHidden/>
              </w:rPr>
              <w:tab/>
            </w:r>
            <w:r w:rsidR="009F11B3">
              <w:rPr>
                <w:noProof/>
                <w:webHidden/>
              </w:rPr>
              <w:fldChar w:fldCharType="begin"/>
            </w:r>
            <w:r w:rsidR="009F11B3">
              <w:rPr>
                <w:noProof/>
                <w:webHidden/>
              </w:rPr>
              <w:instrText xml:space="preserve"> PAGEREF _Toc470864937 \h </w:instrText>
            </w:r>
            <w:r w:rsidR="009F11B3">
              <w:rPr>
                <w:noProof/>
                <w:webHidden/>
              </w:rPr>
            </w:r>
            <w:r w:rsidR="009F11B3">
              <w:rPr>
                <w:noProof/>
                <w:webHidden/>
              </w:rPr>
              <w:fldChar w:fldCharType="separate"/>
            </w:r>
            <w:r w:rsidR="005163CB">
              <w:rPr>
                <w:noProof/>
                <w:webHidden/>
              </w:rPr>
              <w:t>6</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38" w:history="1">
            <w:r w:rsidR="0029631C">
              <w:rPr>
                <w:rStyle w:val="Hyperlink"/>
                <w:noProof/>
              </w:rPr>
              <w:t>7</w:t>
            </w:r>
            <w:r w:rsidR="009F11B3" w:rsidRPr="00246B88">
              <w:rPr>
                <w:rStyle w:val="Hyperlink"/>
                <w:noProof/>
              </w:rPr>
              <w:t>.</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Review and Establish Selection Criteria</w:t>
            </w:r>
            <w:r w:rsidR="009F11B3">
              <w:rPr>
                <w:noProof/>
                <w:webHidden/>
              </w:rPr>
              <w:tab/>
            </w:r>
            <w:r w:rsidR="009F11B3">
              <w:rPr>
                <w:noProof/>
                <w:webHidden/>
              </w:rPr>
              <w:fldChar w:fldCharType="begin"/>
            </w:r>
            <w:r w:rsidR="009F11B3">
              <w:rPr>
                <w:noProof/>
                <w:webHidden/>
              </w:rPr>
              <w:instrText xml:space="preserve"> PAGEREF _Toc470864938 \h </w:instrText>
            </w:r>
            <w:r w:rsidR="009F11B3">
              <w:rPr>
                <w:noProof/>
                <w:webHidden/>
              </w:rPr>
            </w:r>
            <w:r w:rsidR="009F11B3">
              <w:rPr>
                <w:noProof/>
                <w:webHidden/>
              </w:rPr>
              <w:fldChar w:fldCharType="separate"/>
            </w:r>
            <w:r w:rsidR="005163CB">
              <w:rPr>
                <w:noProof/>
                <w:webHidden/>
              </w:rPr>
              <w:t>6</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39" w:history="1">
            <w:r w:rsidR="0029631C">
              <w:rPr>
                <w:rStyle w:val="Hyperlink"/>
                <w:noProof/>
              </w:rPr>
              <w:t>8</w:t>
            </w:r>
            <w:r w:rsidR="009F11B3" w:rsidRPr="00246B88">
              <w:rPr>
                <w:rStyle w:val="Hyperlink"/>
                <w:noProof/>
              </w:rPr>
              <w:t>.</w:t>
            </w:r>
            <w:r w:rsidR="009F11B3">
              <w:rPr>
                <w:rFonts w:asciiTheme="minorHAnsi" w:eastAsiaTheme="minorEastAsia" w:hAnsiTheme="minorHAnsi" w:cstheme="minorBidi"/>
                <w:noProof/>
              </w:rPr>
              <w:tab/>
            </w:r>
            <w:r w:rsidR="004E6E32">
              <w:rPr>
                <w:rFonts w:asciiTheme="minorHAnsi" w:eastAsiaTheme="minorEastAsia" w:hAnsiTheme="minorHAnsi" w:cstheme="minorBidi"/>
                <w:noProof/>
              </w:rPr>
              <w:t xml:space="preserve">    </w:t>
            </w:r>
            <w:r w:rsidR="009F11B3" w:rsidRPr="00246B88">
              <w:rPr>
                <w:rStyle w:val="Hyperlink"/>
                <w:noProof/>
              </w:rPr>
              <w:t>Developing Interview Questions</w:t>
            </w:r>
            <w:r w:rsidR="009F11B3">
              <w:rPr>
                <w:noProof/>
                <w:webHidden/>
              </w:rPr>
              <w:tab/>
            </w:r>
            <w:r w:rsidR="009F11B3">
              <w:rPr>
                <w:noProof/>
                <w:webHidden/>
              </w:rPr>
              <w:fldChar w:fldCharType="begin"/>
            </w:r>
            <w:r w:rsidR="009F11B3">
              <w:rPr>
                <w:noProof/>
                <w:webHidden/>
              </w:rPr>
              <w:instrText xml:space="preserve"> PAGEREF _Toc470864939 \h </w:instrText>
            </w:r>
            <w:r w:rsidR="009F11B3">
              <w:rPr>
                <w:noProof/>
                <w:webHidden/>
              </w:rPr>
            </w:r>
            <w:r w:rsidR="009F11B3">
              <w:rPr>
                <w:noProof/>
                <w:webHidden/>
              </w:rPr>
              <w:fldChar w:fldCharType="separate"/>
            </w:r>
            <w:r w:rsidR="005163CB">
              <w:rPr>
                <w:noProof/>
                <w:webHidden/>
              </w:rPr>
              <w:t>6</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40" w:history="1">
            <w:r w:rsidR="0029631C">
              <w:rPr>
                <w:rStyle w:val="Hyperlink"/>
                <w:noProof/>
              </w:rPr>
              <w:t>9</w:t>
            </w:r>
            <w:r w:rsidR="009F11B3" w:rsidRPr="00246B88">
              <w:rPr>
                <w:rStyle w:val="Hyperlink"/>
                <w:noProof/>
              </w:rPr>
              <w:t>.</w:t>
            </w:r>
            <w:r w:rsidR="009F11B3">
              <w:rPr>
                <w:rFonts w:asciiTheme="minorHAnsi" w:eastAsiaTheme="minorEastAsia" w:hAnsiTheme="minorHAnsi" w:cstheme="minorBidi"/>
                <w:noProof/>
              </w:rPr>
              <w:tab/>
            </w:r>
            <w:r w:rsidR="004866D8">
              <w:rPr>
                <w:rFonts w:asciiTheme="minorHAnsi" w:eastAsiaTheme="minorEastAsia" w:hAnsiTheme="minorHAnsi" w:cstheme="minorBidi"/>
                <w:noProof/>
              </w:rPr>
              <w:t xml:space="preserve">    </w:t>
            </w:r>
            <w:r w:rsidR="009F11B3" w:rsidRPr="00246B88">
              <w:rPr>
                <w:rStyle w:val="Hyperlink"/>
                <w:noProof/>
              </w:rPr>
              <w:t>Analyze Applicant Materials &amp; Determine Candidate Pool for Initial Interviews</w:t>
            </w:r>
            <w:r w:rsidR="009F11B3">
              <w:rPr>
                <w:noProof/>
                <w:webHidden/>
              </w:rPr>
              <w:tab/>
            </w:r>
            <w:r w:rsidR="009F11B3">
              <w:rPr>
                <w:noProof/>
                <w:webHidden/>
              </w:rPr>
              <w:fldChar w:fldCharType="begin"/>
            </w:r>
            <w:r w:rsidR="009F11B3">
              <w:rPr>
                <w:noProof/>
                <w:webHidden/>
              </w:rPr>
              <w:instrText xml:space="preserve"> PAGEREF _Toc470864940 \h </w:instrText>
            </w:r>
            <w:r w:rsidR="009F11B3">
              <w:rPr>
                <w:noProof/>
                <w:webHidden/>
              </w:rPr>
            </w:r>
            <w:r w:rsidR="009F11B3">
              <w:rPr>
                <w:noProof/>
                <w:webHidden/>
              </w:rPr>
              <w:fldChar w:fldCharType="separate"/>
            </w:r>
            <w:r w:rsidR="005163CB">
              <w:rPr>
                <w:noProof/>
                <w:webHidden/>
              </w:rPr>
              <w:t>7</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41" w:history="1">
            <w:r w:rsidR="0029631C">
              <w:rPr>
                <w:rStyle w:val="Hyperlink"/>
                <w:noProof/>
              </w:rPr>
              <w:t>10</w:t>
            </w:r>
            <w:r w:rsidR="009F11B3" w:rsidRPr="00246B88">
              <w:rPr>
                <w:rStyle w:val="Hyperlink"/>
                <w:noProof/>
              </w:rPr>
              <w:t>.</w:t>
            </w:r>
            <w:r w:rsidR="009F11B3">
              <w:rPr>
                <w:rFonts w:asciiTheme="minorHAnsi" w:eastAsiaTheme="minorEastAsia" w:hAnsiTheme="minorHAnsi" w:cstheme="minorBidi"/>
                <w:noProof/>
              </w:rPr>
              <w:tab/>
            </w:r>
            <w:r w:rsidR="004866D8">
              <w:rPr>
                <w:rFonts w:asciiTheme="minorHAnsi" w:eastAsiaTheme="minorEastAsia" w:hAnsiTheme="minorHAnsi" w:cstheme="minorBidi"/>
                <w:noProof/>
              </w:rPr>
              <w:t xml:space="preserve">    </w:t>
            </w:r>
            <w:r w:rsidR="009F11B3" w:rsidRPr="00246B88">
              <w:rPr>
                <w:rStyle w:val="Hyperlink"/>
                <w:noProof/>
              </w:rPr>
              <w:t>Conduct Initial Candidate Interviews to Determine a Finalist Pool</w:t>
            </w:r>
            <w:r w:rsidR="009F11B3">
              <w:rPr>
                <w:noProof/>
                <w:webHidden/>
              </w:rPr>
              <w:tab/>
            </w:r>
            <w:r w:rsidR="009F11B3">
              <w:rPr>
                <w:noProof/>
                <w:webHidden/>
              </w:rPr>
              <w:fldChar w:fldCharType="begin"/>
            </w:r>
            <w:r w:rsidR="009F11B3">
              <w:rPr>
                <w:noProof/>
                <w:webHidden/>
              </w:rPr>
              <w:instrText xml:space="preserve"> PAGEREF _Toc470864941 \h </w:instrText>
            </w:r>
            <w:r w:rsidR="009F11B3">
              <w:rPr>
                <w:noProof/>
                <w:webHidden/>
              </w:rPr>
            </w:r>
            <w:r w:rsidR="009F11B3">
              <w:rPr>
                <w:noProof/>
                <w:webHidden/>
              </w:rPr>
              <w:fldChar w:fldCharType="separate"/>
            </w:r>
            <w:r w:rsidR="005163CB">
              <w:rPr>
                <w:noProof/>
                <w:webHidden/>
              </w:rPr>
              <w:t>7</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42" w:history="1">
            <w:r w:rsidR="0029631C">
              <w:rPr>
                <w:rStyle w:val="Hyperlink"/>
                <w:noProof/>
              </w:rPr>
              <w:t>11</w:t>
            </w:r>
            <w:r w:rsidR="009F11B3" w:rsidRPr="00246B88">
              <w:rPr>
                <w:rStyle w:val="Hyperlink"/>
                <w:noProof/>
              </w:rPr>
              <w:t>.</w:t>
            </w:r>
            <w:r w:rsidR="009F11B3">
              <w:rPr>
                <w:rFonts w:asciiTheme="minorHAnsi" w:eastAsiaTheme="minorEastAsia" w:hAnsiTheme="minorHAnsi" w:cstheme="minorBidi"/>
                <w:noProof/>
              </w:rPr>
              <w:tab/>
            </w:r>
            <w:r w:rsidR="004866D8">
              <w:rPr>
                <w:rFonts w:asciiTheme="minorHAnsi" w:eastAsiaTheme="minorEastAsia" w:hAnsiTheme="minorHAnsi" w:cstheme="minorBidi"/>
                <w:noProof/>
              </w:rPr>
              <w:t xml:space="preserve">    </w:t>
            </w:r>
            <w:r w:rsidR="009F11B3" w:rsidRPr="00246B88">
              <w:rPr>
                <w:rStyle w:val="Hyperlink"/>
                <w:noProof/>
              </w:rPr>
              <w:t>Evaluating Candidates</w:t>
            </w:r>
            <w:r w:rsidR="009F11B3">
              <w:rPr>
                <w:noProof/>
                <w:webHidden/>
              </w:rPr>
              <w:tab/>
            </w:r>
            <w:r w:rsidR="009F11B3">
              <w:rPr>
                <w:noProof/>
                <w:webHidden/>
              </w:rPr>
              <w:fldChar w:fldCharType="begin"/>
            </w:r>
            <w:r w:rsidR="009F11B3">
              <w:rPr>
                <w:noProof/>
                <w:webHidden/>
              </w:rPr>
              <w:instrText xml:space="preserve"> PAGEREF _Toc470864942 \h </w:instrText>
            </w:r>
            <w:r w:rsidR="009F11B3">
              <w:rPr>
                <w:noProof/>
                <w:webHidden/>
              </w:rPr>
            </w:r>
            <w:r w:rsidR="009F11B3">
              <w:rPr>
                <w:noProof/>
                <w:webHidden/>
              </w:rPr>
              <w:fldChar w:fldCharType="separate"/>
            </w:r>
            <w:r w:rsidR="005163CB">
              <w:rPr>
                <w:noProof/>
                <w:webHidden/>
              </w:rPr>
              <w:t>7</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43" w:history="1">
            <w:r w:rsidR="0029631C">
              <w:rPr>
                <w:rStyle w:val="Hyperlink"/>
                <w:noProof/>
              </w:rPr>
              <w:t>12</w:t>
            </w:r>
            <w:r w:rsidR="009F11B3" w:rsidRPr="00246B88">
              <w:rPr>
                <w:rStyle w:val="Hyperlink"/>
                <w:noProof/>
              </w:rPr>
              <w:t>.</w:t>
            </w:r>
            <w:r w:rsidR="009F11B3">
              <w:rPr>
                <w:rFonts w:asciiTheme="minorHAnsi" w:eastAsiaTheme="minorEastAsia" w:hAnsiTheme="minorHAnsi" w:cstheme="minorBidi"/>
                <w:noProof/>
              </w:rPr>
              <w:tab/>
            </w:r>
            <w:r w:rsidR="004866D8">
              <w:rPr>
                <w:rFonts w:asciiTheme="minorHAnsi" w:eastAsiaTheme="minorEastAsia" w:hAnsiTheme="minorHAnsi" w:cstheme="minorBidi"/>
                <w:noProof/>
              </w:rPr>
              <w:t xml:space="preserve">    </w:t>
            </w:r>
            <w:r w:rsidR="009F11B3" w:rsidRPr="00246B88">
              <w:rPr>
                <w:rStyle w:val="Hyperlink"/>
                <w:noProof/>
              </w:rPr>
              <w:t>Finalists/Finalist Interviews</w:t>
            </w:r>
            <w:r w:rsidR="009F11B3">
              <w:rPr>
                <w:noProof/>
                <w:webHidden/>
              </w:rPr>
              <w:tab/>
            </w:r>
            <w:r w:rsidR="009F11B3">
              <w:rPr>
                <w:noProof/>
                <w:webHidden/>
              </w:rPr>
              <w:fldChar w:fldCharType="begin"/>
            </w:r>
            <w:r w:rsidR="009F11B3">
              <w:rPr>
                <w:noProof/>
                <w:webHidden/>
              </w:rPr>
              <w:instrText xml:space="preserve"> PAGEREF _Toc470864943 \h </w:instrText>
            </w:r>
            <w:r w:rsidR="009F11B3">
              <w:rPr>
                <w:noProof/>
                <w:webHidden/>
              </w:rPr>
            </w:r>
            <w:r w:rsidR="009F11B3">
              <w:rPr>
                <w:noProof/>
                <w:webHidden/>
              </w:rPr>
              <w:fldChar w:fldCharType="separate"/>
            </w:r>
            <w:r w:rsidR="005163CB">
              <w:rPr>
                <w:noProof/>
                <w:webHidden/>
              </w:rPr>
              <w:t>8</w:t>
            </w:r>
            <w:r w:rsidR="009F11B3">
              <w:rPr>
                <w:noProof/>
                <w:webHidden/>
              </w:rPr>
              <w:fldChar w:fldCharType="end"/>
            </w:r>
          </w:hyperlink>
        </w:p>
        <w:p w:rsidR="009F11B3" w:rsidRDefault="006A758A" w:rsidP="004866D8">
          <w:pPr>
            <w:pStyle w:val="TOC2"/>
            <w:rPr>
              <w:rFonts w:asciiTheme="minorHAnsi" w:eastAsiaTheme="minorEastAsia" w:hAnsiTheme="minorHAnsi" w:cstheme="minorBidi"/>
              <w:noProof/>
            </w:rPr>
          </w:pPr>
          <w:hyperlink w:anchor="_Toc470864944" w:history="1">
            <w:r w:rsidR="0029631C">
              <w:rPr>
                <w:rStyle w:val="Hyperlink"/>
                <w:noProof/>
              </w:rPr>
              <w:t>13</w:t>
            </w:r>
            <w:r w:rsidR="009F11B3" w:rsidRPr="00246B88">
              <w:rPr>
                <w:rStyle w:val="Hyperlink"/>
                <w:noProof/>
              </w:rPr>
              <w:t>.</w:t>
            </w:r>
            <w:r w:rsidR="009F11B3">
              <w:rPr>
                <w:rFonts w:asciiTheme="minorHAnsi" w:eastAsiaTheme="minorEastAsia" w:hAnsiTheme="minorHAnsi" w:cstheme="minorBidi"/>
                <w:noProof/>
              </w:rPr>
              <w:tab/>
            </w:r>
            <w:r w:rsidR="004866D8">
              <w:rPr>
                <w:rFonts w:asciiTheme="minorHAnsi" w:eastAsiaTheme="minorEastAsia" w:hAnsiTheme="minorHAnsi" w:cstheme="minorBidi"/>
                <w:noProof/>
              </w:rPr>
              <w:t xml:space="preserve">    </w:t>
            </w:r>
            <w:r w:rsidR="009F11B3" w:rsidRPr="00246B88">
              <w:rPr>
                <w:rStyle w:val="Hyperlink"/>
                <w:noProof/>
              </w:rPr>
              <w:t>Reference Checks</w:t>
            </w:r>
            <w:r w:rsidR="009F11B3">
              <w:rPr>
                <w:noProof/>
                <w:webHidden/>
              </w:rPr>
              <w:tab/>
            </w:r>
            <w:r w:rsidR="009F11B3">
              <w:rPr>
                <w:noProof/>
                <w:webHidden/>
              </w:rPr>
              <w:fldChar w:fldCharType="begin"/>
            </w:r>
            <w:r w:rsidR="009F11B3">
              <w:rPr>
                <w:noProof/>
                <w:webHidden/>
              </w:rPr>
              <w:instrText xml:space="preserve"> PAGEREF _Toc470864944 \h </w:instrText>
            </w:r>
            <w:r w:rsidR="009F11B3">
              <w:rPr>
                <w:noProof/>
                <w:webHidden/>
              </w:rPr>
            </w:r>
            <w:r w:rsidR="009F11B3">
              <w:rPr>
                <w:noProof/>
                <w:webHidden/>
              </w:rPr>
              <w:fldChar w:fldCharType="separate"/>
            </w:r>
            <w:r w:rsidR="005163CB">
              <w:rPr>
                <w:noProof/>
                <w:webHidden/>
              </w:rPr>
              <w:t>8</w:t>
            </w:r>
            <w:r w:rsidR="009F11B3">
              <w:rPr>
                <w:noProof/>
                <w:webHidden/>
              </w:rPr>
              <w:fldChar w:fldCharType="end"/>
            </w:r>
          </w:hyperlink>
        </w:p>
        <w:p w:rsidR="009F11B3" w:rsidRDefault="006A758A" w:rsidP="004866D8">
          <w:pPr>
            <w:pStyle w:val="TOC2"/>
            <w:rPr>
              <w:noProof/>
            </w:rPr>
          </w:pPr>
          <w:hyperlink w:anchor="_Toc470864945" w:history="1">
            <w:r w:rsidR="0029631C">
              <w:rPr>
                <w:rStyle w:val="Hyperlink"/>
                <w:noProof/>
              </w:rPr>
              <w:t>14</w:t>
            </w:r>
            <w:r w:rsidR="009F11B3" w:rsidRPr="00246B88">
              <w:rPr>
                <w:rStyle w:val="Hyperlink"/>
                <w:noProof/>
              </w:rPr>
              <w:t>.</w:t>
            </w:r>
            <w:r w:rsidR="009F11B3">
              <w:rPr>
                <w:rFonts w:asciiTheme="minorHAnsi" w:eastAsiaTheme="minorEastAsia" w:hAnsiTheme="minorHAnsi" w:cstheme="minorBidi"/>
                <w:noProof/>
              </w:rPr>
              <w:tab/>
            </w:r>
            <w:r w:rsidR="004866D8">
              <w:rPr>
                <w:rFonts w:asciiTheme="minorHAnsi" w:eastAsiaTheme="minorEastAsia" w:hAnsiTheme="minorHAnsi" w:cstheme="minorBidi"/>
                <w:noProof/>
              </w:rPr>
              <w:t xml:space="preserve">    </w:t>
            </w:r>
            <w:r w:rsidR="009F11B3" w:rsidRPr="00246B88">
              <w:rPr>
                <w:rStyle w:val="Hyperlink"/>
                <w:noProof/>
              </w:rPr>
              <w:t>Offer of Employment</w:t>
            </w:r>
            <w:r w:rsidR="009F11B3">
              <w:rPr>
                <w:noProof/>
                <w:webHidden/>
              </w:rPr>
              <w:tab/>
            </w:r>
            <w:r w:rsidR="009F11B3">
              <w:rPr>
                <w:noProof/>
                <w:webHidden/>
              </w:rPr>
              <w:fldChar w:fldCharType="begin"/>
            </w:r>
            <w:r w:rsidR="009F11B3">
              <w:rPr>
                <w:noProof/>
                <w:webHidden/>
              </w:rPr>
              <w:instrText xml:space="preserve"> PAGEREF _Toc470864945 \h </w:instrText>
            </w:r>
            <w:r w:rsidR="009F11B3">
              <w:rPr>
                <w:noProof/>
                <w:webHidden/>
              </w:rPr>
            </w:r>
            <w:r w:rsidR="009F11B3">
              <w:rPr>
                <w:noProof/>
                <w:webHidden/>
              </w:rPr>
              <w:fldChar w:fldCharType="separate"/>
            </w:r>
            <w:r w:rsidR="005163CB">
              <w:rPr>
                <w:noProof/>
                <w:webHidden/>
              </w:rPr>
              <w:t>9</w:t>
            </w:r>
            <w:r w:rsidR="009F11B3">
              <w:rPr>
                <w:noProof/>
                <w:webHidden/>
              </w:rPr>
              <w:fldChar w:fldCharType="end"/>
            </w:r>
          </w:hyperlink>
        </w:p>
        <w:p w:rsidR="004E6E32" w:rsidRPr="004866D8" w:rsidRDefault="004E6E32" w:rsidP="004E6E32">
          <w:pPr>
            <w:rPr>
              <w:rFonts w:eastAsiaTheme="minorEastAsia"/>
              <w:noProof/>
              <w:sz w:val="16"/>
              <w:szCs w:val="16"/>
            </w:rPr>
          </w:pPr>
        </w:p>
        <w:p w:rsidR="009F11B3" w:rsidRDefault="003A4079" w:rsidP="003A4079">
          <w:pPr>
            <w:pStyle w:val="TOC1"/>
          </w:pPr>
          <w:r>
            <w:t xml:space="preserve"> </w:t>
          </w:r>
          <w:hyperlink w:anchor="_Toc470864946" w:history="1">
            <w:r w:rsidR="009F11B3" w:rsidRPr="00246B88">
              <w:rPr>
                <w:rStyle w:val="Hyperlink"/>
              </w:rPr>
              <w:t>Post Selection Step</w:t>
            </w:r>
            <w:r w:rsidR="009F11B3">
              <w:rPr>
                <w:webHidden/>
              </w:rPr>
              <w:tab/>
            </w:r>
            <w:r w:rsidR="009F11B3">
              <w:rPr>
                <w:webHidden/>
              </w:rPr>
              <w:fldChar w:fldCharType="begin"/>
            </w:r>
            <w:r w:rsidR="009F11B3">
              <w:rPr>
                <w:webHidden/>
              </w:rPr>
              <w:instrText xml:space="preserve"> PAGEREF _Toc470864946 \h </w:instrText>
            </w:r>
            <w:r w:rsidR="009F11B3">
              <w:rPr>
                <w:webHidden/>
              </w:rPr>
            </w:r>
            <w:r w:rsidR="009F11B3">
              <w:rPr>
                <w:webHidden/>
              </w:rPr>
              <w:fldChar w:fldCharType="separate"/>
            </w:r>
            <w:r w:rsidR="005163CB">
              <w:rPr>
                <w:webHidden/>
              </w:rPr>
              <w:t>9</w:t>
            </w:r>
            <w:r w:rsidR="009F11B3">
              <w:rPr>
                <w:webHidden/>
              </w:rPr>
              <w:fldChar w:fldCharType="end"/>
            </w:r>
          </w:hyperlink>
        </w:p>
        <w:p w:rsidR="004E6E32" w:rsidRPr="004866D8" w:rsidRDefault="004E6E32" w:rsidP="004E6E32">
          <w:pPr>
            <w:rPr>
              <w:rFonts w:eastAsiaTheme="minorEastAsia"/>
              <w:noProof/>
              <w:sz w:val="16"/>
              <w:szCs w:val="16"/>
            </w:rPr>
          </w:pPr>
        </w:p>
        <w:p w:rsidR="009F11B3" w:rsidRDefault="006A758A" w:rsidP="004866D8">
          <w:pPr>
            <w:pStyle w:val="TOC2"/>
            <w:rPr>
              <w:rFonts w:asciiTheme="minorHAnsi" w:eastAsiaTheme="minorEastAsia" w:hAnsiTheme="minorHAnsi" w:cstheme="minorBidi"/>
              <w:noProof/>
            </w:rPr>
          </w:pPr>
          <w:hyperlink w:anchor="_Toc470864947" w:history="1">
            <w:r w:rsidR="009F11B3" w:rsidRPr="00246B88">
              <w:rPr>
                <w:rStyle w:val="Hyperlink"/>
                <w:noProof/>
              </w:rPr>
              <w:t>Retention of Search Materials</w:t>
            </w:r>
            <w:r w:rsidR="009F11B3">
              <w:rPr>
                <w:noProof/>
                <w:webHidden/>
              </w:rPr>
              <w:tab/>
            </w:r>
            <w:r w:rsidR="009F11B3">
              <w:rPr>
                <w:noProof/>
                <w:webHidden/>
              </w:rPr>
              <w:fldChar w:fldCharType="begin"/>
            </w:r>
            <w:r w:rsidR="009F11B3">
              <w:rPr>
                <w:noProof/>
                <w:webHidden/>
              </w:rPr>
              <w:instrText xml:space="preserve"> PAGEREF _Toc470864947 \h </w:instrText>
            </w:r>
            <w:r w:rsidR="009F11B3">
              <w:rPr>
                <w:noProof/>
                <w:webHidden/>
              </w:rPr>
            </w:r>
            <w:r w:rsidR="009F11B3">
              <w:rPr>
                <w:noProof/>
                <w:webHidden/>
              </w:rPr>
              <w:fldChar w:fldCharType="separate"/>
            </w:r>
            <w:r w:rsidR="005163CB">
              <w:rPr>
                <w:noProof/>
                <w:webHidden/>
              </w:rPr>
              <w:t>9</w:t>
            </w:r>
            <w:r w:rsidR="009F11B3">
              <w:rPr>
                <w:noProof/>
                <w:webHidden/>
              </w:rPr>
              <w:fldChar w:fldCharType="end"/>
            </w:r>
          </w:hyperlink>
        </w:p>
        <w:p w:rsidR="00054A37" w:rsidRDefault="00054A37">
          <w:r>
            <w:rPr>
              <w:b/>
              <w:noProof/>
            </w:rPr>
            <w:fldChar w:fldCharType="end"/>
          </w:r>
        </w:p>
      </w:sdtContent>
    </w:sdt>
    <w:bookmarkStart w:id="0" w:name="_Toc470864926"/>
    <w:p w:rsidR="005163CB" w:rsidRDefault="005163CB" w:rsidP="00F129FC">
      <w:pPr>
        <w:pStyle w:val="Heading1"/>
      </w:pPr>
      <w:r w:rsidRPr="005163CB">
        <w:object w:dxaOrig="9588"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514.8pt" o:ole="">
            <v:imagedata r:id="rId9" o:title=""/>
          </v:shape>
          <o:OLEObject Type="Embed" ProgID="PowerPoint.Show.12" ShapeID="_x0000_i1025" DrawAspect="Content" ObjectID="_1615900920" r:id="rId10"/>
        </w:object>
      </w:r>
    </w:p>
    <w:p w:rsidR="00397B8E" w:rsidRDefault="00397B8E" w:rsidP="00F129FC">
      <w:pPr>
        <w:pStyle w:val="Heading1"/>
      </w:pPr>
      <w:r>
        <w:t>Initiating Step</w:t>
      </w:r>
      <w:r w:rsidR="002F1843">
        <w:t>s</w:t>
      </w:r>
      <w:bookmarkEnd w:id="0"/>
    </w:p>
    <w:p w:rsidR="00C344D0" w:rsidRDefault="00C344D0" w:rsidP="0040073C">
      <w:pPr>
        <w:pStyle w:val="Heading2"/>
        <w:numPr>
          <w:ilvl w:val="0"/>
          <w:numId w:val="6"/>
        </w:numPr>
        <w:ind w:left="360"/>
      </w:pPr>
      <w:bookmarkStart w:id="1" w:name="_Toc470864927"/>
      <w:r>
        <w:t>Request to Fill</w:t>
      </w:r>
      <w:bookmarkEnd w:id="1"/>
    </w:p>
    <w:p w:rsidR="00EE0F28" w:rsidRDefault="00B31BEA" w:rsidP="004A29E4">
      <w:pPr>
        <w:rPr>
          <w:rFonts w:asciiTheme="minorHAnsi" w:hAnsiTheme="minorHAnsi"/>
        </w:rPr>
      </w:pPr>
      <w:r>
        <w:rPr>
          <w:rFonts w:asciiTheme="minorHAnsi" w:hAnsiTheme="minorHAnsi"/>
        </w:rPr>
        <w:t xml:space="preserve">During the </w:t>
      </w:r>
      <w:r w:rsidR="00397B8E">
        <w:rPr>
          <w:rFonts w:asciiTheme="minorHAnsi" w:hAnsiTheme="minorHAnsi"/>
        </w:rPr>
        <w:t>initiation</w:t>
      </w:r>
      <w:r>
        <w:rPr>
          <w:rFonts w:asciiTheme="minorHAnsi" w:hAnsiTheme="minorHAnsi"/>
        </w:rPr>
        <w:t xml:space="preserve"> step in the process, </w:t>
      </w:r>
      <w:r w:rsidR="00397B8E">
        <w:rPr>
          <w:rFonts w:asciiTheme="minorHAnsi" w:hAnsiTheme="minorHAnsi"/>
        </w:rPr>
        <w:t>t</w:t>
      </w:r>
      <w:r w:rsidR="00AD2609" w:rsidRPr="00E1635B">
        <w:rPr>
          <w:rFonts w:asciiTheme="minorHAnsi" w:hAnsiTheme="minorHAnsi"/>
        </w:rPr>
        <w:t xml:space="preserve">he </w:t>
      </w:r>
      <w:r w:rsidR="006B71F6">
        <w:rPr>
          <w:rFonts w:asciiTheme="minorHAnsi" w:hAnsiTheme="minorHAnsi"/>
        </w:rPr>
        <w:t>Dean or Department Chair</w:t>
      </w:r>
      <w:r w:rsidR="0073404E" w:rsidRPr="00E1635B">
        <w:rPr>
          <w:rFonts w:asciiTheme="minorHAnsi" w:hAnsiTheme="minorHAnsi"/>
        </w:rPr>
        <w:t xml:space="preserve"> </w:t>
      </w:r>
      <w:r w:rsidR="00C344D0" w:rsidRPr="00E1635B">
        <w:rPr>
          <w:rFonts w:asciiTheme="minorHAnsi" w:hAnsiTheme="minorHAnsi"/>
        </w:rPr>
        <w:t>accesses the SUPER</w:t>
      </w:r>
      <w:r w:rsidR="00EE0F28" w:rsidRPr="00E1635B">
        <w:rPr>
          <w:rFonts w:asciiTheme="minorHAnsi" w:hAnsiTheme="minorHAnsi"/>
        </w:rPr>
        <w:t xml:space="preserve"> </w:t>
      </w:r>
      <w:r w:rsidR="00C344D0" w:rsidRPr="00E1635B">
        <w:rPr>
          <w:rFonts w:asciiTheme="minorHAnsi" w:hAnsiTheme="minorHAnsi"/>
        </w:rPr>
        <w:t xml:space="preserve">system and submits a request.  </w:t>
      </w:r>
      <w:r w:rsidR="00D206C8" w:rsidRPr="00E1635B">
        <w:rPr>
          <w:rFonts w:asciiTheme="minorHAnsi" w:hAnsiTheme="minorHAnsi"/>
        </w:rPr>
        <w:t>You will need to enter your own credentials to access the document.</w:t>
      </w:r>
      <w:r w:rsidR="00B84667">
        <w:rPr>
          <w:rFonts w:asciiTheme="minorHAnsi" w:hAnsiTheme="minorHAnsi"/>
        </w:rPr>
        <w:t xml:space="preserve">  The approval flow is as follows:</w:t>
      </w:r>
    </w:p>
    <w:p w:rsidR="00B84667" w:rsidRPr="00533915" w:rsidRDefault="00B84667" w:rsidP="00B84667">
      <w:pPr>
        <w:pStyle w:val="ListParagraph"/>
        <w:numPr>
          <w:ilvl w:val="0"/>
          <w:numId w:val="9"/>
        </w:numPr>
        <w:rPr>
          <w:rFonts w:asciiTheme="minorHAnsi" w:hAnsiTheme="minorHAnsi"/>
        </w:rPr>
      </w:pPr>
      <w:r w:rsidRPr="00533915">
        <w:rPr>
          <w:rFonts w:asciiTheme="minorHAnsi" w:hAnsiTheme="minorHAnsi"/>
        </w:rPr>
        <w:t>Department Chair</w:t>
      </w:r>
    </w:p>
    <w:p w:rsidR="009A3798" w:rsidRDefault="00B84667" w:rsidP="00EA41F4">
      <w:pPr>
        <w:pStyle w:val="ListParagraph"/>
        <w:numPr>
          <w:ilvl w:val="0"/>
          <w:numId w:val="9"/>
        </w:numPr>
        <w:rPr>
          <w:rFonts w:asciiTheme="minorHAnsi" w:hAnsiTheme="minorHAnsi"/>
        </w:rPr>
      </w:pPr>
      <w:r w:rsidRPr="009A3798">
        <w:rPr>
          <w:rFonts w:asciiTheme="minorHAnsi" w:hAnsiTheme="minorHAnsi"/>
        </w:rPr>
        <w:t>Dean</w:t>
      </w:r>
    </w:p>
    <w:p w:rsidR="009A3798" w:rsidRPr="00D74BA7" w:rsidRDefault="009A3798" w:rsidP="0093309A">
      <w:pPr>
        <w:pStyle w:val="ListParagraph"/>
        <w:numPr>
          <w:ilvl w:val="0"/>
          <w:numId w:val="9"/>
        </w:numPr>
        <w:rPr>
          <w:rFonts w:asciiTheme="minorHAnsi" w:hAnsiTheme="minorHAnsi"/>
        </w:rPr>
      </w:pPr>
      <w:r w:rsidRPr="00D74BA7">
        <w:rPr>
          <w:rFonts w:asciiTheme="minorHAnsi" w:hAnsiTheme="minorHAnsi"/>
        </w:rPr>
        <w:t>Provost Office</w:t>
      </w:r>
    </w:p>
    <w:p w:rsidR="008C3432" w:rsidRPr="00D74BA7" w:rsidRDefault="008C3432" w:rsidP="008C3432">
      <w:pPr>
        <w:pStyle w:val="Heading4"/>
        <w:ind w:left="360"/>
        <w:jc w:val="both"/>
      </w:pPr>
      <w:r w:rsidRPr="00D74BA7">
        <w:t>SUPER System</w:t>
      </w:r>
    </w:p>
    <w:p w:rsidR="008C3432" w:rsidRPr="00D74BA7" w:rsidRDefault="008C3432" w:rsidP="00743462">
      <w:pPr>
        <w:pStyle w:val="ListParagraph"/>
        <w:widowControl w:val="0"/>
        <w:numPr>
          <w:ilvl w:val="0"/>
          <w:numId w:val="3"/>
        </w:numPr>
        <w:kinsoku w:val="0"/>
        <w:overflowPunct w:val="0"/>
        <w:autoSpaceDE w:val="0"/>
        <w:autoSpaceDN w:val="0"/>
        <w:adjustRightInd w:val="0"/>
        <w:spacing w:before="8" w:after="0" w:line="220" w:lineRule="exact"/>
        <w:contextualSpacing w:val="0"/>
        <w:jc w:val="both"/>
        <w:rPr>
          <w:rFonts w:asciiTheme="minorHAnsi" w:hAnsiTheme="minorHAnsi"/>
          <w:i/>
          <w:sz w:val="20"/>
          <w:szCs w:val="20"/>
        </w:rPr>
      </w:pPr>
      <w:r w:rsidRPr="00D74BA7">
        <w:rPr>
          <w:rFonts w:asciiTheme="minorHAnsi" w:hAnsiTheme="minorHAnsi" w:cs="Arial"/>
          <w:sz w:val="20"/>
          <w:szCs w:val="20"/>
        </w:rPr>
        <w:t>Submit “</w:t>
      </w:r>
      <w:r w:rsidR="006B71F6" w:rsidRPr="00D74BA7">
        <w:rPr>
          <w:rFonts w:asciiTheme="minorHAnsi" w:hAnsiTheme="minorHAnsi" w:cs="Arial"/>
          <w:sz w:val="20"/>
          <w:szCs w:val="20"/>
        </w:rPr>
        <w:t>Faculty</w:t>
      </w:r>
      <w:r w:rsidR="00054A37" w:rsidRPr="00D74BA7">
        <w:rPr>
          <w:rFonts w:asciiTheme="minorHAnsi" w:hAnsiTheme="minorHAnsi" w:cs="Arial"/>
          <w:sz w:val="20"/>
          <w:szCs w:val="20"/>
        </w:rPr>
        <w:t xml:space="preserve"> Position</w:t>
      </w:r>
      <w:r w:rsidRPr="00D74BA7">
        <w:rPr>
          <w:rFonts w:asciiTheme="minorHAnsi" w:hAnsiTheme="minorHAnsi" w:cs="Arial"/>
          <w:spacing w:val="-1"/>
          <w:sz w:val="20"/>
          <w:szCs w:val="20"/>
        </w:rPr>
        <w:t>”</w:t>
      </w:r>
      <w:r w:rsidRPr="00D74BA7">
        <w:rPr>
          <w:rFonts w:asciiTheme="minorHAnsi" w:hAnsiTheme="minorHAnsi" w:cs="Arial"/>
          <w:sz w:val="20"/>
          <w:szCs w:val="20"/>
        </w:rPr>
        <w:t xml:space="preserve">, via SUPER Requisition System in Gull Net: SU Custom &gt; Human Resources &gt; Personnel Requisitions &gt; </w:t>
      </w:r>
      <w:r w:rsidR="00054A37" w:rsidRPr="00D74BA7">
        <w:rPr>
          <w:rFonts w:asciiTheme="minorHAnsi" w:hAnsiTheme="minorHAnsi" w:cs="Arial"/>
          <w:sz w:val="20"/>
          <w:szCs w:val="20"/>
        </w:rPr>
        <w:t>Staff</w:t>
      </w:r>
      <w:r w:rsidRPr="00D74BA7">
        <w:rPr>
          <w:rFonts w:asciiTheme="minorHAnsi" w:hAnsiTheme="minorHAnsi" w:cs="Arial"/>
          <w:sz w:val="20"/>
          <w:szCs w:val="20"/>
        </w:rPr>
        <w:t xml:space="preserve"> Position Request.  Set up the appropriate approvers and submit for approval.   An e-mail will be generated to the </w:t>
      </w:r>
      <w:r w:rsidR="006B71F6" w:rsidRPr="00D74BA7">
        <w:rPr>
          <w:rFonts w:asciiTheme="minorHAnsi" w:hAnsiTheme="minorHAnsi" w:cs="Arial"/>
          <w:sz w:val="20"/>
          <w:szCs w:val="20"/>
        </w:rPr>
        <w:t>Dean</w:t>
      </w:r>
      <w:r w:rsidR="008E4D94" w:rsidRPr="00D74BA7">
        <w:rPr>
          <w:rFonts w:asciiTheme="minorHAnsi" w:hAnsiTheme="minorHAnsi" w:cs="Arial"/>
          <w:sz w:val="20"/>
          <w:szCs w:val="20"/>
        </w:rPr>
        <w:t xml:space="preserve"> for approval which the submitter is copied on.  </w:t>
      </w:r>
      <w:r w:rsidR="008E4D94" w:rsidRPr="00D74BA7">
        <w:rPr>
          <w:rFonts w:asciiTheme="minorHAnsi" w:hAnsiTheme="minorHAnsi" w:cs="Arial"/>
          <w:i/>
          <w:sz w:val="20"/>
          <w:szCs w:val="20"/>
        </w:rPr>
        <w:t xml:space="preserve">If you believe you submitted a SUPER request but did not receive an email, please ensure you’ve entered all approvers and </w:t>
      </w:r>
      <w:r w:rsidR="00531022" w:rsidRPr="00D74BA7">
        <w:rPr>
          <w:rFonts w:asciiTheme="minorHAnsi" w:hAnsiTheme="minorHAnsi" w:cs="Arial"/>
          <w:i/>
          <w:sz w:val="20"/>
          <w:szCs w:val="20"/>
        </w:rPr>
        <w:t>submitted for approval.  Please</w:t>
      </w:r>
      <w:r w:rsidR="008E4D94" w:rsidRPr="00D74BA7">
        <w:rPr>
          <w:rFonts w:asciiTheme="minorHAnsi" w:hAnsiTheme="minorHAnsi" w:cs="Arial"/>
          <w:i/>
          <w:sz w:val="20"/>
          <w:szCs w:val="20"/>
        </w:rPr>
        <w:t xml:space="preserve"> contact HR for assistance.  </w:t>
      </w:r>
    </w:p>
    <w:p w:rsidR="008C3432" w:rsidRPr="00D74BA7" w:rsidRDefault="008C3432" w:rsidP="00743462">
      <w:pPr>
        <w:pStyle w:val="ListParagraph"/>
        <w:widowControl w:val="0"/>
        <w:numPr>
          <w:ilvl w:val="0"/>
          <w:numId w:val="3"/>
        </w:numPr>
        <w:kinsoku w:val="0"/>
        <w:overflowPunct w:val="0"/>
        <w:autoSpaceDE w:val="0"/>
        <w:autoSpaceDN w:val="0"/>
        <w:adjustRightInd w:val="0"/>
        <w:spacing w:before="8" w:after="0" w:line="220" w:lineRule="exact"/>
        <w:contextualSpacing w:val="0"/>
        <w:jc w:val="both"/>
        <w:rPr>
          <w:rFonts w:asciiTheme="minorHAnsi" w:hAnsiTheme="minorHAnsi"/>
          <w:sz w:val="20"/>
          <w:szCs w:val="20"/>
        </w:rPr>
      </w:pPr>
      <w:r w:rsidRPr="00D74BA7">
        <w:rPr>
          <w:rFonts w:asciiTheme="minorHAnsi" w:hAnsiTheme="minorHAnsi" w:cs="Arial"/>
          <w:sz w:val="20"/>
          <w:szCs w:val="20"/>
        </w:rPr>
        <w:t xml:space="preserve">The </w:t>
      </w:r>
      <w:r w:rsidR="006B71F6" w:rsidRPr="00D74BA7">
        <w:rPr>
          <w:rFonts w:asciiTheme="minorHAnsi" w:hAnsiTheme="minorHAnsi" w:cs="Arial"/>
          <w:sz w:val="20"/>
          <w:szCs w:val="20"/>
        </w:rPr>
        <w:t>Dean</w:t>
      </w:r>
      <w:r w:rsidRPr="00D74BA7">
        <w:rPr>
          <w:rFonts w:asciiTheme="minorHAnsi" w:hAnsiTheme="minorHAnsi" w:cs="Arial"/>
          <w:sz w:val="20"/>
          <w:szCs w:val="20"/>
        </w:rPr>
        <w:t xml:space="preserve">, upon receipt of the request for approval e-mail, </w:t>
      </w:r>
      <w:r w:rsidR="00054A37" w:rsidRPr="00D74BA7">
        <w:rPr>
          <w:rFonts w:asciiTheme="minorHAnsi" w:hAnsiTheme="minorHAnsi" w:cs="Arial"/>
          <w:sz w:val="20"/>
          <w:szCs w:val="20"/>
        </w:rPr>
        <w:t>will</w:t>
      </w:r>
      <w:r w:rsidRPr="00D74BA7">
        <w:rPr>
          <w:rFonts w:asciiTheme="minorHAnsi" w:hAnsiTheme="minorHAnsi" w:cs="Arial"/>
          <w:sz w:val="20"/>
          <w:szCs w:val="20"/>
        </w:rPr>
        <w:t xml:space="preserve"> revi</w:t>
      </w:r>
      <w:r w:rsidRPr="00D74BA7">
        <w:rPr>
          <w:rFonts w:asciiTheme="minorHAnsi" w:hAnsiTheme="minorHAnsi" w:cs="Arial"/>
          <w:spacing w:val="2"/>
          <w:sz w:val="20"/>
          <w:szCs w:val="20"/>
        </w:rPr>
        <w:t>e</w:t>
      </w:r>
      <w:r w:rsidRPr="00D74BA7">
        <w:rPr>
          <w:rFonts w:asciiTheme="minorHAnsi" w:hAnsiTheme="minorHAnsi" w:cs="Arial"/>
          <w:sz w:val="20"/>
          <w:szCs w:val="20"/>
        </w:rPr>
        <w:t>w</w:t>
      </w:r>
      <w:r w:rsidRPr="00D74BA7">
        <w:rPr>
          <w:rFonts w:asciiTheme="minorHAnsi" w:hAnsiTheme="minorHAnsi" w:cs="Arial"/>
          <w:spacing w:val="-2"/>
          <w:sz w:val="20"/>
          <w:szCs w:val="20"/>
        </w:rPr>
        <w:t xml:space="preserve"> </w:t>
      </w:r>
      <w:r w:rsidRPr="00D74BA7">
        <w:rPr>
          <w:rFonts w:asciiTheme="minorHAnsi" w:hAnsiTheme="minorHAnsi" w:cs="Arial"/>
          <w:spacing w:val="2"/>
          <w:sz w:val="20"/>
          <w:szCs w:val="20"/>
        </w:rPr>
        <w:t>t</w:t>
      </w:r>
      <w:r w:rsidRPr="00D74BA7">
        <w:rPr>
          <w:rFonts w:asciiTheme="minorHAnsi" w:hAnsiTheme="minorHAnsi" w:cs="Arial"/>
          <w:sz w:val="20"/>
          <w:szCs w:val="20"/>
        </w:rPr>
        <w:t>he position re</w:t>
      </w:r>
      <w:r w:rsidRPr="00D74BA7">
        <w:rPr>
          <w:rFonts w:asciiTheme="minorHAnsi" w:hAnsiTheme="minorHAnsi" w:cs="Arial"/>
          <w:spacing w:val="1"/>
          <w:sz w:val="20"/>
          <w:szCs w:val="20"/>
        </w:rPr>
        <w:t>q</w:t>
      </w:r>
      <w:r w:rsidRPr="00D74BA7">
        <w:rPr>
          <w:rFonts w:asciiTheme="minorHAnsi" w:hAnsiTheme="minorHAnsi" w:cs="Arial"/>
          <w:sz w:val="20"/>
          <w:szCs w:val="20"/>
        </w:rPr>
        <w:t>uest, enter any comments relevant to the position, check the box</w:t>
      </w:r>
      <w:r w:rsidR="00B84667" w:rsidRPr="00D74BA7">
        <w:rPr>
          <w:rFonts w:asciiTheme="minorHAnsi" w:hAnsiTheme="minorHAnsi" w:cs="Arial"/>
          <w:sz w:val="20"/>
          <w:szCs w:val="20"/>
        </w:rPr>
        <w:t>,</w:t>
      </w:r>
      <w:r w:rsidRPr="00D74BA7">
        <w:rPr>
          <w:rFonts w:asciiTheme="minorHAnsi" w:hAnsiTheme="minorHAnsi" w:cs="Arial"/>
          <w:sz w:val="20"/>
          <w:szCs w:val="20"/>
        </w:rPr>
        <w:t xml:space="preserve"> and</w:t>
      </w:r>
      <w:r w:rsidRPr="00D74BA7">
        <w:rPr>
          <w:rFonts w:asciiTheme="minorHAnsi" w:hAnsiTheme="minorHAnsi" w:cs="Arial"/>
          <w:spacing w:val="1"/>
          <w:sz w:val="20"/>
          <w:szCs w:val="20"/>
        </w:rPr>
        <w:t xml:space="preserve"> sign the </w:t>
      </w:r>
      <w:r w:rsidRPr="00D74BA7">
        <w:rPr>
          <w:rFonts w:asciiTheme="minorHAnsi" w:hAnsiTheme="minorHAnsi" w:cs="Arial"/>
          <w:sz w:val="20"/>
          <w:szCs w:val="20"/>
        </w:rPr>
        <w:t>app</w:t>
      </w:r>
      <w:r w:rsidRPr="00D74BA7">
        <w:rPr>
          <w:rFonts w:asciiTheme="minorHAnsi" w:hAnsiTheme="minorHAnsi" w:cs="Arial"/>
          <w:spacing w:val="1"/>
          <w:sz w:val="20"/>
          <w:szCs w:val="20"/>
        </w:rPr>
        <w:t>r</w:t>
      </w:r>
      <w:r w:rsidR="00B84667" w:rsidRPr="00D74BA7">
        <w:rPr>
          <w:rFonts w:asciiTheme="minorHAnsi" w:hAnsiTheme="minorHAnsi" w:cs="Arial"/>
          <w:sz w:val="20"/>
          <w:szCs w:val="20"/>
        </w:rPr>
        <w:t>oval box.</w:t>
      </w:r>
    </w:p>
    <w:p w:rsidR="00531022" w:rsidRPr="00D74BA7" w:rsidRDefault="00531022" w:rsidP="00743462">
      <w:pPr>
        <w:pStyle w:val="ListParagraph"/>
        <w:widowControl w:val="0"/>
        <w:numPr>
          <w:ilvl w:val="0"/>
          <w:numId w:val="3"/>
        </w:numPr>
        <w:kinsoku w:val="0"/>
        <w:overflowPunct w:val="0"/>
        <w:autoSpaceDE w:val="0"/>
        <w:autoSpaceDN w:val="0"/>
        <w:adjustRightInd w:val="0"/>
        <w:spacing w:before="8" w:after="0" w:line="220" w:lineRule="exact"/>
        <w:contextualSpacing w:val="0"/>
        <w:jc w:val="both"/>
        <w:rPr>
          <w:rFonts w:asciiTheme="minorHAnsi" w:hAnsiTheme="minorHAnsi"/>
          <w:sz w:val="20"/>
          <w:szCs w:val="20"/>
        </w:rPr>
      </w:pPr>
      <w:r w:rsidRPr="00D74BA7">
        <w:rPr>
          <w:rFonts w:asciiTheme="minorHAnsi" w:hAnsiTheme="minorHAnsi" w:cs="Arial"/>
          <w:sz w:val="20"/>
          <w:szCs w:val="20"/>
        </w:rPr>
        <w:t>The Provost will review the position request, check and sign the approval box; an e=mail will be generated to Human Resources for approval.</w:t>
      </w:r>
    </w:p>
    <w:p w:rsidR="008C3432" w:rsidRPr="00D74BA7" w:rsidRDefault="008C3432" w:rsidP="00743462">
      <w:pPr>
        <w:pStyle w:val="ListParagraph"/>
        <w:widowControl w:val="0"/>
        <w:numPr>
          <w:ilvl w:val="0"/>
          <w:numId w:val="3"/>
        </w:numPr>
        <w:kinsoku w:val="0"/>
        <w:overflowPunct w:val="0"/>
        <w:autoSpaceDE w:val="0"/>
        <w:autoSpaceDN w:val="0"/>
        <w:adjustRightInd w:val="0"/>
        <w:spacing w:before="8" w:after="0" w:line="220" w:lineRule="exact"/>
        <w:contextualSpacing w:val="0"/>
        <w:jc w:val="both"/>
        <w:rPr>
          <w:rFonts w:asciiTheme="minorHAnsi" w:hAnsiTheme="minorHAnsi"/>
          <w:sz w:val="20"/>
          <w:szCs w:val="20"/>
        </w:rPr>
      </w:pPr>
      <w:r w:rsidRPr="00D74BA7">
        <w:rPr>
          <w:rFonts w:asciiTheme="minorHAnsi" w:hAnsiTheme="minorHAnsi"/>
          <w:sz w:val="20"/>
          <w:szCs w:val="20"/>
        </w:rPr>
        <w:t>Human Resources c</w:t>
      </w:r>
      <w:r w:rsidRPr="00D74BA7">
        <w:rPr>
          <w:rFonts w:asciiTheme="minorHAnsi" w:hAnsiTheme="minorHAnsi" w:cs="Arial"/>
          <w:sz w:val="20"/>
          <w:szCs w:val="20"/>
        </w:rPr>
        <w:t>ommunicates the approval process is complete and begins the Recruitment Plan process or follows up with any outstanding items.</w:t>
      </w:r>
    </w:p>
    <w:p w:rsidR="002F1B45" w:rsidRPr="00D74BA7" w:rsidRDefault="002F1B45" w:rsidP="002F1B45">
      <w:pPr>
        <w:pStyle w:val="Heading2"/>
        <w:numPr>
          <w:ilvl w:val="0"/>
          <w:numId w:val="6"/>
        </w:numPr>
        <w:tabs>
          <w:tab w:val="left" w:pos="810"/>
        </w:tabs>
        <w:ind w:left="360"/>
      </w:pPr>
      <w:bookmarkStart w:id="2" w:name="_Toc470864928"/>
      <w:r w:rsidRPr="00D74BA7">
        <w:t>Position Announcement</w:t>
      </w:r>
      <w:bookmarkEnd w:id="2"/>
    </w:p>
    <w:p w:rsidR="002F1B45" w:rsidRPr="00D74BA7" w:rsidRDefault="002F1B45" w:rsidP="008D0426">
      <w:pPr>
        <w:jc w:val="both"/>
        <w:rPr>
          <w:rFonts w:asciiTheme="minorHAnsi" w:hAnsiTheme="minorHAnsi"/>
        </w:rPr>
      </w:pPr>
      <w:r w:rsidRPr="00D74BA7">
        <w:rPr>
          <w:rFonts w:asciiTheme="minorHAnsi" w:hAnsiTheme="minorHAnsi"/>
        </w:rPr>
        <w:t xml:space="preserve">The Department Chair will draft an ad/position announcement and submit it to the Dean for review and approval. The Hiring Manager and Human Resources will partner to complete the finalized ad/position announcement. </w:t>
      </w:r>
    </w:p>
    <w:p w:rsidR="002F1B45" w:rsidRPr="00D74BA7" w:rsidRDefault="002F1B45" w:rsidP="002F1B45">
      <w:pPr>
        <w:rPr>
          <w:rFonts w:asciiTheme="minorHAnsi" w:hAnsiTheme="minorHAnsi"/>
        </w:rPr>
      </w:pPr>
    </w:p>
    <w:p w:rsidR="002F1B45" w:rsidRPr="00D74BA7" w:rsidRDefault="002F1B45" w:rsidP="002F1B45">
      <w:pPr>
        <w:rPr>
          <w:rFonts w:asciiTheme="minorHAnsi" w:hAnsiTheme="minorHAnsi"/>
        </w:rPr>
      </w:pPr>
      <w:r w:rsidRPr="00D74BA7">
        <w:rPr>
          <w:rFonts w:asciiTheme="minorHAnsi" w:hAnsiTheme="minorHAnsi"/>
        </w:rPr>
        <w:t xml:space="preserve">Ad templates typically consist of the following sections:  </w:t>
      </w:r>
    </w:p>
    <w:p w:rsidR="002F1B45" w:rsidRPr="00D74BA7" w:rsidRDefault="002F1B45" w:rsidP="002F1B45">
      <w:pPr>
        <w:rPr>
          <w:rFonts w:asciiTheme="minorHAnsi" w:hAnsiTheme="minorHAnsi"/>
        </w:rPr>
      </w:pPr>
    </w:p>
    <w:p w:rsidR="002F1B45" w:rsidRPr="00D74BA7" w:rsidRDefault="00B84667" w:rsidP="002F1B45">
      <w:pPr>
        <w:pStyle w:val="ListParagraph"/>
        <w:numPr>
          <w:ilvl w:val="0"/>
          <w:numId w:val="1"/>
        </w:numPr>
        <w:ind w:left="720"/>
        <w:rPr>
          <w:rFonts w:asciiTheme="minorHAnsi" w:hAnsiTheme="minorHAnsi"/>
          <w:sz w:val="20"/>
          <w:szCs w:val="20"/>
        </w:rPr>
      </w:pPr>
      <w:r w:rsidRPr="00D74BA7">
        <w:rPr>
          <w:rFonts w:asciiTheme="minorHAnsi" w:hAnsiTheme="minorHAnsi"/>
          <w:sz w:val="20"/>
          <w:szCs w:val="20"/>
        </w:rPr>
        <w:t>Brief description of the open position</w:t>
      </w:r>
      <w:r w:rsidR="002F1B45" w:rsidRPr="00D74BA7">
        <w:rPr>
          <w:rFonts w:asciiTheme="minorHAnsi" w:hAnsiTheme="minorHAnsi"/>
          <w:sz w:val="20"/>
          <w:szCs w:val="20"/>
        </w:rPr>
        <w:t xml:space="preserve"> </w:t>
      </w:r>
    </w:p>
    <w:p w:rsidR="002F1B45" w:rsidRPr="00D74BA7" w:rsidRDefault="00B84667" w:rsidP="002F1B45">
      <w:pPr>
        <w:pStyle w:val="ListParagraph"/>
        <w:numPr>
          <w:ilvl w:val="0"/>
          <w:numId w:val="1"/>
        </w:numPr>
        <w:ind w:left="720"/>
        <w:rPr>
          <w:rFonts w:asciiTheme="minorHAnsi" w:hAnsiTheme="minorHAnsi"/>
          <w:sz w:val="20"/>
          <w:szCs w:val="20"/>
        </w:rPr>
      </w:pPr>
      <w:r w:rsidRPr="00D74BA7">
        <w:rPr>
          <w:rFonts w:asciiTheme="minorHAnsi" w:hAnsiTheme="minorHAnsi"/>
          <w:sz w:val="20"/>
          <w:szCs w:val="20"/>
        </w:rPr>
        <w:t>Primary job duties</w:t>
      </w:r>
    </w:p>
    <w:p w:rsidR="002F1B45" w:rsidRPr="00D74BA7" w:rsidRDefault="002F1B45" w:rsidP="002F1B45">
      <w:pPr>
        <w:pStyle w:val="ListParagraph"/>
        <w:numPr>
          <w:ilvl w:val="0"/>
          <w:numId w:val="1"/>
        </w:numPr>
        <w:ind w:left="720"/>
        <w:rPr>
          <w:rFonts w:asciiTheme="minorHAnsi" w:hAnsiTheme="minorHAnsi"/>
          <w:sz w:val="20"/>
          <w:szCs w:val="20"/>
        </w:rPr>
      </w:pPr>
      <w:r w:rsidRPr="00D74BA7">
        <w:rPr>
          <w:rFonts w:asciiTheme="minorHAnsi" w:hAnsiTheme="minorHAnsi"/>
          <w:sz w:val="20"/>
          <w:szCs w:val="20"/>
        </w:rPr>
        <w:t>Minimum qualifications and</w:t>
      </w:r>
      <w:r w:rsidR="00B84667" w:rsidRPr="00D74BA7">
        <w:rPr>
          <w:rFonts w:asciiTheme="minorHAnsi" w:hAnsiTheme="minorHAnsi"/>
          <w:sz w:val="20"/>
          <w:szCs w:val="20"/>
        </w:rPr>
        <w:t xml:space="preserve"> r</w:t>
      </w:r>
      <w:r w:rsidRPr="00D74BA7">
        <w:rPr>
          <w:rFonts w:asciiTheme="minorHAnsi" w:hAnsiTheme="minorHAnsi"/>
          <w:sz w:val="20"/>
          <w:szCs w:val="20"/>
        </w:rPr>
        <w:t>equired knowledge/skills/abilities</w:t>
      </w:r>
    </w:p>
    <w:p w:rsidR="00B84667" w:rsidRPr="00D74BA7" w:rsidRDefault="00B84667" w:rsidP="002F1B45">
      <w:pPr>
        <w:pStyle w:val="ListParagraph"/>
        <w:numPr>
          <w:ilvl w:val="0"/>
          <w:numId w:val="1"/>
        </w:numPr>
        <w:ind w:left="720"/>
        <w:rPr>
          <w:rFonts w:asciiTheme="minorHAnsi" w:hAnsiTheme="minorHAnsi"/>
          <w:sz w:val="20"/>
          <w:szCs w:val="20"/>
        </w:rPr>
      </w:pPr>
      <w:r w:rsidRPr="00D74BA7">
        <w:rPr>
          <w:rFonts w:asciiTheme="minorHAnsi" w:hAnsiTheme="minorHAnsi"/>
          <w:sz w:val="20"/>
          <w:szCs w:val="20"/>
        </w:rPr>
        <w:t>Preferred qualifications</w:t>
      </w:r>
    </w:p>
    <w:p w:rsidR="00720D34" w:rsidRPr="00D74BA7" w:rsidRDefault="00720D34" w:rsidP="002F1B45">
      <w:pPr>
        <w:pStyle w:val="ListParagraph"/>
        <w:numPr>
          <w:ilvl w:val="0"/>
          <w:numId w:val="1"/>
        </w:numPr>
        <w:ind w:left="720"/>
        <w:rPr>
          <w:rFonts w:asciiTheme="minorHAnsi" w:hAnsiTheme="minorHAnsi"/>
          <w:sz w:val="20"/>
          <w:szCs w:val="20"/>
        </w:rPr>
      </w:pPr>
      <w:r w:rsidRPr="00D74BA7">
        <w:rPr>
          <w:rFonts w:asciiTheme="minorHAnsi" w:hAnsiTheme="minorHAnsi"/>
          <w:sz w:val="20"/>
          <w:szCs w:val="20"/>
        </w:rPr>
        <w:t>Application process information and instructions</w:t>
      </w:r>
    </w:p>
    <w:p w:rsidR="00720D34" w:rsidRPr="00D74BA7" w:rsidRDefault="00720D34" w:rsidP="002F1B45">
      <w:pPr>
        <w:pStyle w:val="ListParagraph"/>
        <w:numPr>
          <w:ilvl w:val="0"/>
          <w:numId w:val="1"/>
        </w:numPr>
        <w:ind w:left="720"/>
        <w:rPr>
          <w:rFonts w:asciiTheme="minorHAnsi" w:hAnsiTheme="minorHAnsi"/>
          <w:sz w:val="20"/>
          <w:szCs w:val="20"/>
        </w:rPr>
      </w:pPr>
      <w:r w:rsidRPr="00D74BA7">
        <w:rPr>
          <w:rFonts w:asciiTheme="minorHAnsi" w:hAnsiTheme="minorHAnsi"/>
          <w:sz w:val="20"/>
          <w:szCs w:val="20"/>
        </w:rPr>
        <w:t>Salisbury University</w:t>
      </w:r>
      <w:r w:rsidR="00533915" w:rsidRPr="00D74BA7">
        <w:rPr>
          <w:rFonts w:asciiTheme="minorHAnsi" w:hAnsiTheme="minorHAnsi"/>
          <w:sz w:val="20"/>
          <w:szCs w:val="20"/>
        </w:rPr>
        <w:t>’s diversity statement and institutional</w:t>
      </w:r>
      <w:r w:rsidRPr="00D74BA7">
        <w:rPr>
          <w:rFonts w:asciiTheme="minorHAnsi" w:hAnsiTheme="minorHAnsi"/>
          <w:sz w:val="20"/>
          <w:szCs w:val="20"/>
        </w:rPr>
        <w:t xml:space="preserve"> overview</w:t>
      </w:r>
    </w:p>
    <w:p w:rsidR="00720D34" w:rsidRPr="00D74BA7" w:rsidRDefault="00720D34" w:rsidP="002F1B45">
      <w:pPr>
        <w:pStyle w:val="ListParagraph"/>
        <w:numPr>
          <w:ilvl w:val="0"/>
          <w:numId w:val="1"/>
        </w:numPr>
        <w:ind w:left="720"/>
        <w:rPr>
          <w:rFonts w:asciiTheme="minorHAnsi" w:eastAsia="Times New Roman" w:hAnsiTheme="minorHAnsi" w:cs="Arial"/>
          <w:bCs/>
          <w:sz w:val="20"/>
          <w:szCs w:val="20"/>
        </w:rPr>
      </w:pPr>
      <w:r w:rsidRPr="00D74BA7">
        <w:rPr>
          <w:rFonts w:asciiTheme="minorHAnsi" w:hAnsiTheme="minorHAnsi"/>
          <w:sz w:val="20"/>
          <w:szCs w:val="20"/>
        </w:rPr>
        <w:t>Additional language that complies with current employment laws</w:t>
      </w:r>
      <w:r w:rsidRPr="00D74BA7">
        <w:rPr>
          <w:rFonts w:asciiTheme="minorHAnsi" w:eastAsia="Times New Roman" w:hAnsiTheme="minorHAnsi" w:cs="Arial"/>
          <w:bCs/>
          <w:sz w:val="20"/>
          <w:szCs w:val="20"/>
        </w:rPr>
        <w:t xml:space="preserve">  </w:t>
      </w:r>
    </w:p>
    <w:p w:rsidR="002F1B45" w:rsidRPr="00D74BA7" w:rsidRDefault="002F1B45" w:rsidP="008D0426">
      <w:pPr>
        <w:jc w:val="both"/>
        <w:rPr>
          <w:rFonts w:asciiTheme="minorHAnsi" w:hAnsiTheme="minorHAnsi"/>
        </w:rPr>
      </w:pPr>
      <w:r w:rsidRPr="00D74BA7">
        <w:rPr>
          <w:rFonts w:asciiTheme="minorHAnsi" w:hAnsiTheme="minorHAnsi"/>
        </w:rPr>
        <w:t xml:space="preserve">Consider broadening the pool of potential candidates by eliminating unnecessary minimum qualifications and including preferred or desired qualifications.  Using </w:t>
      </w:r>
      <w:r w:rsidRPr="00D74BA7">
        <w:rPr>
          <w:rFonts w:asciiTheme="minorHAnsi" w:hAnsiTheme="minorHAnsi"/>
          <w:u w:val="single"/>
        </w:rPr>
        <w:t xml:space="preserve">broad language </w:t>
      </w:r>
      <w:r w:rsidRPr="00D74BA7">
        <w:rPr>
          <w:rFonts w:asciiTheme="minorHAnsi" w:hAnsiTheme="minorHAnsi"/>
        </w:rPr>
        <w:t>can attract a diverse range of candidates whereas rigid or restrictive language may exclude potential candidates from consideration.</w:t>
      </w:r>
    </w:p>
    <w:p w:rsidR="00E1635B" w:rsidRPr="00D74BA7" w:rsidRDefault="00E1635B" w:rsidP="0040073C">
      <w:pPr>
        <w:pStyle w:val="Heading2"/>
        <w:numPr>
          <w:ilvl w:val="0"/>
          <w:numId w:val="6"/>
        </w:numPr>
        <w:ind w:left="360"/>
      </w:pPr>
      <w:bookmarkStart w:id="3" w:name="_Toc470864929"/>
      <w:r w:rsidRPr="00D74BA7">
        <w:t>Developing a Recruitment Plan</w:t>
      </w:r>
      <w:bookmarkEnd w:id="3"/>
    </w:p>
    <w:p w:rsidR="00FA50DE" w:rsidRPr="00D74BA7" w:rsidRDefault="00397B8E" w:rsidP="008D0426">
      <w:pPr>
        <w:jc w:val="both"/>
        <w:rPr>
          <w:rFonts w:asciiTheme="minorHAnsi" w:hAnsiTheme="minorHAnsi"/>
        </w:rPr>
      </w:pPr>
      <w:r w:rsidRPr="00D74BA7">
        <w:rPr>
          <w:rFonts w:asciiTheme="minorHAnsi" w:hAnsiTheme="minorHAnsi"/>
        </w:rPr>
        <w:t>T</w:t>
      </w:r>
      <w:r w:rsidR="00FA50DE" w:rsidRPr="00D74BA7">
        <w:rPr>
          <w:rFonts w:asciiTheme="minorHAnsi" w:hAnsiTheme="minorHAnsi"/>
        </w:rPr>
        <w:t xml:space="preserve">he </w:t>
      </w:r>
      <w:r w:rsidR="00342B87" w:rsidRPr="00D74BA7">
        <w:rPr>
          <w:rFonts w:asciiTheme="minorHAnsi" w:hAnsiTheme="minorHAnsi"/>
        </w:rPr>
        <w:t>Department Chair</w:t>
      </w:r>
      <w:r w:rsidR="00FA50DE" w:rsidRPr="00D74BA7">
        <w:rPr>
          <w:rFonts w:asciiTheme="minorHAnsi" w:hAnsiTheme="minorHAnsi"/>
        </w:rPr>
        <w:t xml:space="preserve"> will </w:t>
      </w:r>
      <w:r w:rsidR="008E321A" w:rsidRPr="00D74BA7">
        <w:rPr>
          <w:rFonts w:asciiTheme="minorHAnsi" w:hAnsiTheme="minorHAnsi"/>
        </w:rPr>
        <w:t xml:space="preserve">identify advertising sources and </w:t>
      </w:r>
      <w:r w:rsidR="003A5CEE" w:rsidRPr="00D74BA7">
        <w:rPr>
          <w:rFonts w:asciiTheme="minorHAnsi" w:hAnsiTheme="minorHAnsi"/>
        </w:rPr>
        <w:t>select a search committee</w:t>
      </w:r>
      <w:r w:rsidR="008E321A" w:rsidRPr="00D74BA7">
        <w:rPr>
          <w:rFonts w:asciiTheme="minorHAnsi" w:hAnsiTheme="minorHAnsi"/>
        </w:rPr>
        <w:t xml:space="preserve"> </w:t>
      </w:r>
      <w:r w:rsidR="003A5CEE" w:rsidRPr="00D74BA7">
        <w:rPr>
          <w:rFonts w:asciiTheme="minorHAnsi" w:hAnsiTheme="minorHAnsi"/>
        </w:rPr>
        <w:t>(see</w:t>
      </w:r>
      <w:r w:rsidR="008E321A" w:rsidRPr="00D74BA7">
        <w:rPr>
          <w:rFonts w:asciiTheme="minorHAnsi" w:hAnsiTheme="minorHAnsi"/>
        </w:rPr>
        <w:t xml:space="preserve"> below for information on strategies for attracting applicants and composing a screening committee)</w:t>
      </w:r>
      <w:r w:rsidR="00951279" w:rsidRPr="00D74BA7">
        <w:rPr>
          <w:rFonts w:asciiTheme="minorHAnsi" w:hAnsiTheme="minorHAnsi"/>
        </w:rPr>
        <w:t>.</w:t>
      </w:r>
      <w:r w:rsidR="003A5CEE" w:rsidRPr="00D74BA7">
        <w:rPr>
          <w:rFonts w:asciiTheme="minorHAnsi" w:hAnsiTheme="minorHAnsi"/>
        </w:rPr>
        <w:t xml:space="preserve"> </w:t>
      </w:r>
      <w:r w:rsidR="008E321A" w:rsidRPr="00D74BA7">
        <w:rPr>
          <w:rFonts w:asciiTheme="minorHAnsi" w:hAnsiTheme="minorHAnsi"/>
        </w:rPr>
        <w:t>This info</w:t>
      </w:r>
      <w:r w:rsidR="00720D34" w:rsidRPr="00D74BA7">
        <w:rPr>
          <w:rFonts w:asciiTheme="minorHAnsi" w:hAnsiTheme="minorHAnsi"/>
        </w:rPr>
        <w:t xml:space="preserve">rmation will be documented on a </w:t>
      </w:r>
      <w:r w:rsidR="00FA50DE" w:rsidRPr="00D74BA7">
        <w:rPr>
          <w:rFonts w:asciiTheme="minorHAnsi" w:hAnsiTheme="minorHAnsi"/>
        </w:rPr>
        <w:t>Recruitment Pla</w:t>
      </w:r>
      <w:r w:rsidR="003A5CEE" w:rsidRPr="00D74BA7">
        <w:rPr>
          <w:rFonts w:asciiTheme="minorHAnsi" w:hAnsiTheme="minorHAnsi"/>
        </w:rPr>
        <w:t xml:space="preserve">n form </w:t>
      </w:r>
      <w:r w:rsidR="00FA50DE" w:rsidRPr="00D74BA7">
        <w:rPr>
          <w:rFonts w:asciiTheme="minorHAnsi" w:hAnsiTheme="minorHAnsi"/>
        </w:rPr>
        <w:t xml:space="preserve">which will be submitted </w:t>
      </w:r>
      <w:r w:rsidRPr="00D74BA7">
        <w:rPr>
          <w:rFonts w:asciiTheme="minorHAnsi" w:hAnsiTheme="minorHAnsi"/>
        </w:rPr>
        <w:t xml:space="preserve">to the </w:t>
      </w:r>
      <w:r w:rsidR="00720D34" w:rsidRPr="00D74BA7">
        <w:rPr>
          <w:rFonts w:asciiTheme="minorHAnsi" w:hAnsiTheme="minorHAnsi"/>
        </w:rPr>
        <w:t xml:space="preserve">Dean and forwarded to the </w:t>
      </w:r>
      <w:r w:rsidRPr="00D74BA7">
        <w:rPr>
          <w:rFonts w:asciiTheme="minorHAnsi" w:hAnsiTheme="minorHAnsi"/>
        </w:rPr>
        <w:t>HR Office</w:t>
      </w:r>
      <w:r w:rsidR="00FA50DE" w:rsidRPr="00D74BA7">
        <w:rPr>
          <w:rFonts w:asciiTheme="minorHAnsi" w:hAnsiTheme="minorHAnsi"/>
        </w:rPr>
        <w:t>.</w:t>
      </w:r>
    </w:p>
    <w:p w:rsidR="00397B8E" w:rsidRPr="00D74BA7" w:rsidRDefault="00397B8E" w:rsidP="008D0426">
      <w:pPr>
        <w:jc w:val="both"/>
        <w:rPr>
          <w:rFonts w:asciiTheme="minorHAnsi" w:hAnsiTheme="minorHAnsi"/>
        </w:rPr>
      </w:pPr>
    </w:p>
    <w:p w:rsidR="003A5CEE" w:rsidRPr="00D74BA7" w:rsidRDefault="00FA50DE" w:rsidP="008D0426">
      <w:pPr>
        <w:jc w:val="both"/>
        <w:rPr>
          <w:rFonts w:asciiTheme="minorHAnsi" w:hAnsiTheme="minorHAnsi"/>
          <w:b/>
          <w:i/>
          <w:u w:val="single"/>
        </w:rPr>
      </w:pPr>
      <w:r w:rsidRPr="00D74BA7">
        <w:rPr>
          <w:rFonts w:asciiTheme="minorHAnsi" w:hAnsiTheme="minorHAnsi"/>
        </w:rPr>
        <w:t xml:space="preserve">NOTE: </w:t>
      </w:r>
      <w:r w:rsidR="00E1635B" w:rsidRPr="00D74BA7">
        <w:rPr>
          <w:rFonts w:asciiTheme="minorHAnsi" w:hAnsiTheme="minorHAnsi"/>
        </w:rPr>
        <w:t>Each department is responsible for developing an effective recruitment plan and seeking the necessary approvals before any recruitment effort can begin.</w:t>
      </w:r>
      <w:r w:rsidR="00720D34" w:rsidRPr="00D74BA7">
        <w:rPr>
          <w:rFonts w:asciiTheme="minorHAnsi" w:hAnsiTheme="minorHAnsi"/>
        </w:rPr>
        <w:t xml:space="preserve">  A</w:t>
      </w:r>
      <w:r w:rsidR="00E1635B" w:rsidRPr="00D74BA7">
        <w:rPr>
          <w:rFonts w:asciiTheme="minorHAnsi" w:hAnsiTheme="minorHAnsi"/>
        </w:rPr>
        <w:t xml:space="preserve"> </w:t>
      </w:r>
      <w:r w:rsidR="00720D34" w:rsidRPr="00D74BA7">
        <w:rPr>
          <w:rFonts w:asciiTheme="minorHAnsi" w:hAnsiTheme="minorHAnsi"/>
        </w:rPr>
        <w:t>Human Resource representative</w:t>
      </w:r>
      <w:r w:rsidR="00E1635B" w:rsidRPr="00D74BA7">
        <w:rPr>
          <w:rFonts w:asciiTheme="minorHAnsi" w:hAnsiTheme="minorHAnsi"/>
        </w:rPr>
        <w:t xml:space="preserve"> is available to assist departments with developing the recruitment plan</w:t>
      </w:r>
      <w:r w:rsidR="00397B8E" w:rsidRPr="00D74BA7">
        <w:rPr>
          <w:rFonts w:asciiTheme="minorHAnsi" w:hAnsiTheme="minorHAnsi"/>
        </w:rPr>
        <w:t>,</w:t>
      </w:r>
      <w:r w:rsidR="00E1635B" w:rsidRPr="00D74BA7">
        <w:rPr>
          <w:rFonts w:asciiTheme="minorHAnsi" w:hAnsiTheme="minorHAnsi"/>
        </w:rPr>
        <w:t xml:space="preserve"> if necessary.  The appropriate </w:t>
      </w:r>
      <w:r w:rsidR="00342B87" w:rsidRPr="00D74BA7">
        <w:rPr>
          <w:rFonts w:asciiTheme="minorHAnsi" w:hAnsiTheme="minorHAnsi"/>
        </w:rPr>
        <w:t>Dean</w:t>
      </w:r>
      <w:r w:rsidR="00E1635B" w:rsidRPr="00D74BA7">
        <w:rPr>
          <w:rFonts w:asciiTheme="minorHAnsi" w:hAnsiTheme="minorHAnsi"/>
        </w:rPr>
        <w:t xml:space="preserve"> will review the recruitment plan and</w:t>
      </w:r>
      <w:r w:rsidR="00720D34" w:rsidRPr="00D74BA7">
        <w:rPr>
          <w:rFonts w:asciiTheme="minorHAnsi" w:hAnsiTheme="minorHAnsi"/>
        </w:rPr>
        <w:t>,</w:t>
      </w:r>
      <w:r w:rsidR="00E1635B" w:rsidRPr="00D74BA7">
        <w:rPr>
          <w:rFonts w:asciiTheme="minorHAnsi" w:hAnsiTheme="minorHAnsi"/>
        </w:rPr>
        <w:t xml:space="preserve"> upon approval, </w:t>
      </w:r>
      <w:r w:rsidRPr="00D74BA7">
        <w:rPr>
          <w:rFonts w:asciiTheme="minorHAnsi" w:hAnsiTheme="minorHAnsi"/>
        </w:rPr>
        <w:t xml:space="preserve">forward the recruitment plan to the </w:t>
      </w:r>
      <w:r w:rsidR="00397B8E" w:rsidRPr="00D74BA7">
        <w:rPr>
          <w:rFonts w:asciiTheme="minorHAnsi" w:hAnsiTheme="minorHAnsi"/>
        </w:rPr>
        <w:t xml:space="preserve">HR </w:t>
      </w:r>
      <w:r w:rsidRPr="00D74BA7">
        <w:rPr>
          <w:rFonts w:asciiTheme="minorHAnsi" w:hAnsiTheme="minorHAnsi"/>
        </w:rPr>
        <w:t>Office</w:t>
      </w:r>
      <w:r w:rsidR="003A5CEE" w:rsidRPr="00D74BA7">
        <w:rPr>
          <w:rFonts w:asciiTheme="minorHAnsi" w:hAnsiTheme="minorHAnsi"/>
        </w:rPr>
        <w:t xml:space="preserve"> who will then secure quotes from the advertising sources ide</w:t>
      </w:r>
      <w:r w:rsidR="00720D34" w:rsidRPr="00D74BA7">
        <w:rPr>
          <w:rFonts w:asciiTheme="minorHAnsi" w:hAnsiTheme="minorHAnsi"/>
        </w:rPr>
        <w:t>ntified on the recruitment plan then</w:t>
      </w:r>
      <w:r w:rsidR="003A5CEE" w:rsidRPr="00D74BA7">
        <w:rPr>
          <w:rFonts w:asciiTheme="minorHAnsi" w:hAnsiTheme="minorHAnsi"/>
        </w:rPr>
        <w:t xml:space="preserve"> forward pricing information to the </w:t>
      </w:r>
      <w:r w:rsidR="008E321A" w:rsidRPr="00D74BA7">
        <w:rPr>
          <w:rFonts w:asciiTheme="minorHAnsi" w:hAnsiTheme="minorHAnsi"/>
        </w:rPr>
        <w:t xml:space="preserve">Department </w:t>
      </w:r>
      <w:r w:rsidR="00342B87" w:rsidRPr="00D74BA7">
        <w:rPr>
          <w:rFonts w:asciiTheme="minorHAnsi" w:hAnsiTheme="minorHAnsi"/>
        </w:rPr>
        <w:t>Chair and Dean</w:t>
      </w:r>
      <w:r w:rsidR="003A5CEE" w:rsidRPr="00D74BA7">
        <w:rPr>
          <w:rFonts w:asciiTheme="minorHAnsi" w:hAnsiTheme="minorHAnsi"/>
        </w:rPr>
        <w:t xml:space="preserve"> for approval</w:t>
      </w:r>
      <w:r w:rsidR="00DC49A5" w:rsidRPr="00D74BA7">
        <w:rPr>
          <w:rFonts w:asciiTheme="minorHAnsi" w:hAnsiTheme="minorHAnsi"/>
        </w:rPr>
        <w:t>.</w:t>
      </w:r>
    </w:p>
    <w:p w:rsidR="00CA3A1F" w:rsidRPr="00D74BA7" w:rsidRDefault="00CA3A1F" w:rsidP="0040073C">
      <w:pPr>
        <w:pStyle w:val="Heading2"/>
        <w:numPr>
          <w:ilvl w:val="0"/>
          <w:numId w:val="7"/>
        </w:numPr>
        <w:ind w:left="720"/>
      </w:pPr>
      <w:bookmarkStart w:id="4" w:name="_Toc470864930"/>
      <w:r w:rsidRPr="00D74BA7">
        <w:t>Strategies for Attracting Applicants</w:t>
      </w:r>
      <w:bookmarkEnd w:id="4"/>
    </w:p>
    <w:p w:rsidR="00A712C8" w:rsidRPr="00D74BA7" w:rsidRDefault="00EF0FB1" w:rsidP="008D0426">
      <w:pPr>
        <w:jc w:val="both"/>
        <w:rPr>
          <w:rFonts w:asciiTheme="minorHAnsi" w:hAnsiTheme="minorHAnsi"/>
        </w:rPr>
      </w:pPr>
      <w:r w:rsidRPr="00D74BA7">
        <w:rPr>
          <w:rFonts w:asciiTheme="minorHAnsi" w:hAnsiTheme="minorHAnsi"/>
        </w:rPr>
        <w:t xml:space="preserve">Cast a wide net by recruiting from a wide range of sources and using a variety of methods including print and electronic ads in select publications and </w:t>
      </w:r>
      <w:r w:rsidR="00E1635B" w:rsidRPr="00D74BA7">
        <w:rPr>
          <w:rFonts w:asciiTheme="minorHAnsi" w:hAnsiTheme="minorHAnsi"/>
        </w:rPr>
        <w:t xml:space="preserve">on </w:t>
      </w:r>
      <w:r w:rsidRPr="00D74BA7">
        <w:rPr>
          <w:rFonts w:asciiTheme="minorHAnsi" w:hAnsiTheme="minorHAnsi"/>
        </w:rPr>
        <w:t xml:space="preserve">web sites, word of mouth, networking opportunities, HBCU’s, Hispanic serving institutions, </w:t>
      </w:r>
      <w:r w:rsidR="00D36E8E" w:rsidRPr="00D74BA7">
        <w:rPr>
          <w:rFonts w:asciiTheme="minorHAnsi" w:hAnsiTheme="minorHAnsi"/>
        </w:rPr>
        <w:t xml:space="preserve">Women’s Colleges and Universities, Tribal Colleges and Universities, </w:t>
      </w:r>
      <w:r w:rsidRPr="00D74BA7">
        <w:rPr>
          <w:rFonts w:asciiTheme="minorHAnsi" w:hAnsiTheme="minorHAnsi"/>
        </w:rPr>
        <w:t>and doctorial programs.</w:t>
      </w:r>
      <w:r w:rsidR="00E1635B" w:rsidRPr="00D74BA7">
        <w:rPr>
          <w:rFonts w:asciiTheme="minorHAnsi" w:hAnsiTheme="minorHAnsi"/>
        </w:rPr>
        <w:t xml:space="preserve">  </w:t>
      </w:r>
      <w:r w:rsidR="00A712C8" w:rsidRPr="00D74BA7">
        <w:rPr>
          <w:rFonts w:asciiTheme="minorHAnsi" w:hAnsiTheme="minorHAnsi"/>
        </w:rPr>
        <w:t>Use publications that target specific populations – relying exclusively on typical mainstream publications will result in typical mainstream applicant pools.</w:t>
      </w:r>
      <w:r w:rsidR="00E1635B" w:rsidRPr="00D74BA7">
        <w:rPr>
          <w:rFonts w:asciiTheme="minorHAnsi" w:hAnsiTheme="minorHAnsi"/>
        </w:rPr>
        <w:t xml:space="preserve">  </w:t>
      </w:r>
      <w:r w:rsidRPr="00D74BA7">
        <w:rPr>
          <w:rFonts w:asciiTheme="minorHAnsi" w:hAnsiTheme="minorHAnsi"/>
        </w:rPr>
        <w:t>Utilize a pro-activ</w:t>
      </w:r>
      <w:r w:rsidR="00A66589" w:rsidRPr="00D74BA7">
        <w:rPr>
          <w:rFonts w:asciiTheme="minorHAnsi" w:hAnsiTheme="minorHAnsi"/>
        </w:rPr>
        <w:t>e search process in which screening</w:t>
      </w:r>
      <w:r w:rsidRPr="00D74BA7">
        <w:rPr>
          <w:rFonts w:asciiTheme="minorHAnsi" w:hAnsiTheme="minorHAnsi"/>
        </w:rPr>
        <w:t xml:space="preserve"> committee members actively recruit for the position through networking opportunities.</w:t>
      </w:r>
      <w:r w:rsidR="00E1635B" w:rsidRPr="00D74BA7">
        <w:rPr>
          <w:rFonts w:asciiTheme="minorHAnsi" w:hAnsiTheme="minorHAnsi"/>
        </w:rPr>
        <w:t xml:space="preserve">  </w:t>
      </w:r>
      <w:r w:rsidRPr="00D74BA7">
        <w:rPr>
          <w:rFonts w:asciiTheme="minorHAnsi" w:hAnsiTheme="minorHAnsi"/>
        </w:rPr>
        <w:t>Contact other institutions for the purpose of recruiting ca</w:t>
      </w:r>
      <w:r w:rsidR="004B20CD" w:rsidRPr="00D74BA7">
        <w:rPr>
          <w:rFonts w:asciiTheme="minorHAnsi" w:hAnsiTheme="minorHAnsi"/>
        </w:rPr>
        <w:t>ndidates from programs for areas</w:t>
      </w:r>
      <w:r w:rsidRPr="00D74BA7">
        <w:rPr>
          <w:rFonts w:asciiTheme="minorHAnsi" w:hAnsiTheme="minorHAnsi"/>
        </w:rPr>
        <w:t xml:space="preserve"> where there are underrepresented minorities.</w:t>
      </w:r>
      <w:r w:rsidR="00E1635B" w:rsidRPr="00D74BA7">
        <w:rPr>
          <w:rFonts w:asciiTheme="minorHAnsi" w:hAnsiTheme="minorHAnsi"/>
        </w:rPr>
        <w:t xml:space="preserve">  </w:t>
      </w:r>
      <w:r w:rsidR="00A712C8" w:rsidRPr="00D74BA7">
        <w:rPr>
          <w:rFonts w:asciiTheme="minorHAnsi" w:hAnsiTheme="minorHAnsi"/>
        </w:rPr>
        <w:t>Use “people” contacts such as professional networks, colleagues and contacts – call and write colleagues to inform them of the vacancy and ask them to distribute and forward the position announcement.</w:t>
      </w:r>
      <w:r w:rsidR="00E1635B" w:rsidRPr="00D74BA7">
        <w:rPr>
          <w:rFonts w:asciiTheme="minorHAnsi" w:hAnsiTheme="minorHAnsi"/>
        </w:rPr>
        <w:t xml:space="preserve">  </w:t>
      </w:r>
      <w:r w:rsidR="00A712C8" w:rsidRPr="00D74BA7">
        <w:rPr>
          <w:rFonts w:asciiTheme="minorHAnsi" w:hAnsiTheme="minorHAnsi"/>
        </w:rPr>
        <w:t xml:space="preserve">Consider </w:t>
      </w:r>
      <w:r w:rsidRPr="00D74BA7">
        <w:rPr>
          <w:rFonts w:asciiTheme="minorHAnsi" w:hAnsiTheme="minorHAnsi"/>
        </w:rPr>
        <w:t>profess</w:t>
      </w:r>
      <w:r w:rsidR="00A712C8" w:rsidRPr="00D74BA7">
        <w:rPr>
          <w:rFonts w:asciiTheme="minorHAnsi" w:hAnsiTheme="minorHAnsi"/>
        </w:rPr>
        <w:t>ional conferences,</w:t>
      </w:r>
      <w:r w:rsidRPr="00D74BA7">
        <w:rPr>
          <w:rFonts w:asciiTheme="minorHAnsi" w:hAnsiTheme="minorHAnsi"/>
        </w:rPr>
        <w:t xml:space="preserve"> meetings</w:t>
      </w:r>
      <w:r w:rsidR="00A712C8" w:rsidRPr="00D74BA7">
        <w:rPr>
          <w:rFonts w:asciiTheme="minorHAnsi" w:hAnsiTheme="minorHAnsi"/>
        </w:rPr>
        <w:t xml:space="preserve"> and associations as the ideal opportunity to network.</w:t>
      </w:r>
      <w:r w:rsidR="00E1635B" w:rsidRPr="00D74BA7">
        <w:rPr>
          <w:rFonts w:asciiTheme="minorHAnsi" w:hAnsiTheme="minorHAnsi"/>
        </w:rPr>
        <w:t xml:space="preserve">  </w:t>
      </w:r>
      <w:r w:rsidRPr="00D74BA7">
        <w:rPr>
          <w:rFonts w:asciiTheme="minorHAnsi" w:hAnsiTheme="minorHAnsi"/>
        </w:rPr>
        <w:t xml:space="preserve">Enhance departmental web sites to include departmental mission statements, vision statements, and core values that capture the attention of </w:t>
      </w:r>
      <w:r w:rsidR="00E1635B" w:rsidRPr="00D74BA7">
        <w:rPr>
          <w:rFonts w:asciiTheme="minorHAnsi" w:hAnsiTheme="minorHAnsi"/>
        </w:rPr>
        <w:t>p</w:t>
      </w:r>
      <w:r w:rsidRPr="00D74BA7">
        <w:rPr>
          <w:rFonts w:asciiTheme="minorHAnsi" w:hAnsiTheme="minorHAnsi"/>
        </w:rPr>
        <w:t xml:space="preserve">otential applicants by including information that explains and demonstrates the commitment to student centeredness, diversity and quality education. </w:t>
      </w:r>
      <w:r w:rsidR="00E1635B" w:rsidRPr="00D74BA7">
        <w:rPr>
          <w:rFonts w:asciiTheme="minorHAnsi" w:hAnsiTheme="minorHAnsi"/>
        </w:rPr>
        <w:t xml:space="preserve">  </w:t>
      </w:r>
      <w:r w:rsidR="00A712C8" w:rsidRPr="00D74BA7">
        <w:rPr>
          <w:rFonts w:asciiTheme="minorHAnsi" w:hAnsiTheme="minorHAnsi"/>
        </w:rPr>
        <w:t xml:space="preserve">Take advantage of </w:t>
      </w:r>
      <w:hyperlink r:id="rId11" w:history="1">
        <w:r w:rsidR="001959FE" w:rsidRPr="00D74BA7">
          <w:rPr>
            <w:rStyle w:val="Hyperlink"/>
            <w:rFonts w:asciiTheme="minorHAnsi" w:hAnsiTheme="minorHAnsi"/>
          </w:rPr>
          <w:t>SU</w:t>
        </w:r>
        <w:r w:rsidR="00FF2586" w:rsidRPr="00D74BA7">
          <w:rPr>
            <w:rStyle w:val="Hyperlink"/>
            <w:rFonts w:asciiTheme="minorHAnsi" w:hAnsiTheme="minorHAnsi"/>
          </w:rPr>
          <w:t>’s Active</w:t>
        </w:r>
        <w:r w:rsidR="001959FE" w:rsidRPr="00D74BA7">
          <w:rPr>
            <w:rStyle w:val="Hyperlink"/>
            <w:rFonts w:asciiTheme="minorHAnsi" w:hAnsiTheme="minorHAnsi"/>
          </w:rPr>
          <w:t xml:space="preserve"> Recruiting R</w:t>
        </w:r>
        <w:r w:rsidR="00A712C8" w:rsidRPr="00D74BA7">
          <w:rPr>
            <w:rStyle w:val="Hyperlink"/>
            <w:rFonts w:asciiTheme="minorHAnsi" w:hAnsiTheme="minorHAnsi"/>
          </w:rPr>
          <w:t>esources</w:t>
        </w:r>
      </w:hyperlink>
      <w:r w:rsidR="00A712C8" w:rsidRPr="00D74BA7">
        <w:rPr>
          <w:rFonts w:asciiTheme="minorHAnsi" w:hAnsiTheme="minorHAnsi"/>
        </w:rPr>
        <w:t xml:space="preserve">. </w:t>
      </w:r>
      <w:r w:rsidR="00DE46DC" w:rsidRPr="00D74BA7">
        <w:rPr>
          <w:rFonts w:asciiTheme="minorHAnsi" w:hAnsiTheme="minorHAnsi"/>
        </w:rPr>
        <w:t xml:space="preserve"> </w:t>
      </w:r>
      <w:r w:rsidR="00A712C8" w:rsidRPr="00D74BA7">
        <w:rPr>
          <w:rFonts w:asciiTheme="minorHAnsi" w:hAnsiTheme="minorHAnsi"/>
        </w:rPr>
        <w:t>Be creative and be aggressive!</w:t>
      </w:r>
    </w:p>
    <w:p w:rsidR="00DC49A5" w:rsidRPr="00D74BA7" w:rsidRDefault="00DC49A5" w:rsidP="004A29E4">
      <w:pPr>
        <w:rPr>
          <w:rFonts w:asciiTheme="minorHAnsi" w:hAnsiTheme="minorHAnsi"/>
        </w:rPr>
      </w:pPr>
    </w:p>
    <w:p w:rsidR="00DC49A5" w:rsidRPr="00D74BA7" w:rsidRDefault="00DC49A5" w:rsidP="004A29E4">
      <w:pPr>
        <w:rPr>
          <w:rFonts w:asciiTheme="minorHAnsi" w:hAnsiTheme="minorHAnsi"/>
        </w:rPr>
      </w:pPr>
      <w:r w:rsidRPr="00D74BA7">
        <w:rPr>
          <w:rFonts w:asciiTheme="minorHAnsi" w:hAnsiTheme="minorHAnsi"/>
        </w:rPr>
        <w:t xml:space="preserve">NOTE: As part of SU’s diversity initiatives and in support of its Affirmative Action Plan, all </w:t>
      </w:r>
      <w:r w:rsidR="00342B87" w:rsidRPr="00D74BA7">
        <w:rPr>
          <w:rFonts w:asciiTheme="minorHAnsi" w:hAnsiTheme="minorHAnsi"/>
        </w:rPr>
        <w:t>faculty</w:t>
      </w:r>
      <w:r w:rsidRPr="00D74BA7">
        <w:rPr>
          <w:rFonts w:asciiTheme="minorHAnsi" w:hAnsiTheme="minorHAnsi"/>
        </w:rPr>
        <w:t xml:space="preserve"> positions will be automatically posted (at no cost to the department) in Diverse Issues </w:t>
      </w:r>
      <w:r w:rsidR="0077659A" w:rsidRPr="00D74BA7">
        <w:rPr>
          <w:rFonts w:asciiTheme="minorHAnsi" w:hAnsiTheme="minorHAnsi"/>
        </w:rPr>
        <w:t>in Higher Ed</w:t>
      </w:r>
      <w:r w:rsidRPr="00D74BA7">
        <w:rPr>
          <w:rFonts w:asciiTheme="minorHAnsi" w:hAnsiTheme="minorHAnsi"/>
        </w:rPr>
        <w:t>.</w:t>
      </w:r>
    </w:p>
    <w:p w:rsidR="00F93D6E" w:rsidRPr="00D74BA7" w:rsidRDefault="00643967" w:rsidP="0040073C">
      <w:pPr>
        <w:pStyle w:val="Heading2"/>
        <w:numPr>
          <w:ilvl w:val="0"/>
          <w:numId w:val="7"/>
        </w:numPr>
        <w:ind w:left="720"/>
      </w:pPr>
      <w:bookmarkStart w:id="5" w:name="_Toc470864931"/>
      <w:r w:rsidRPr="00D74BA7">
        <w:t>Composition</w:t>
      </w:r>
      <w:r w:rsidR="00CA3A1F" w:rsidRPr="00D74BA7">
        <w:t xml:space="preserve"> of the Screening Committee</w:t>
      </w:r>
      <w:r w:rsidR="00965252" w:rsidRPr="00D74BA7">
        <w:t xml:space="preserve"> (</w:t>
      </w:r>
      <w:r w:rsidR="00DC49A5" w:rsidRPr="00D74BA7">
        <w:t>3</w:t>
      </w:r>
      <w:r w:rsidR="00965252" w:rsidRPr="00D74BA7">
        <w:t>-</w:t>
      </w:r>
      <w:r w:rsidR="00DC49A5" w:rsidRPr="00D74BA7">
        <w:t>5</w:t>
      </w:r>
      <w:r w:rsidR="00965252" w:rsidRPr="00D74BA7">
        <w:t xml:space="preserve"> members)</w:t>
      </w:r>
      <w:bookmarkEnd w:id="5"/>
    </w:p>
    <w:p w:rsidR="00283682" w:rsidRPr="00D74BA7" w:rsidRDefault="00A66589" w:rsidP="008D0426">
      <w:pPr>
        <w:jc w:val="both"/>
        <w:rPr>
          <w:rFonts w:asciiTheme="minorHAnsi" w:hAnsiTheme="minorHAnsi"/>
        </w:rPr>
      </w:pPr>
      <w:r w:rsidRPr="00D74BA7">
        <w:rPr>
          <w:rFonts w:asciiTheme="minorHAnsi" w:hAnsiTheme="minorHAnsi"/>
        </w:rPr>
        <w:t>The composition of the screening</w:t>
      </w:r>
      <w:r w:rsidR="00643967" w:rsidRPr="00D74BA7">
        <w:rPr>
          <w:rFonts w:asciiTheme="minorHAnsi" w:hAnsiTheme="minorHAnsi"/>
        </w:rPr>
        <w:t xml:space="preserve"> co</w:t>
      </w:r>
      <w:r w:rsidR="000A4969" w:rsidRPr="00D74BA7">
        <w:rPr>
          <w:rFonts w:asciiTheme="minorHAnsi" w:hAnsiTheme="minorHAnsi"/>
        </w:rPr>
        <w:t>mmittee is an integral part of</w:t>
      </w:r>
      <w:r w:rsidR="00643967" w:rsidRPr="00D74BA7">
        <w:rPr>
          <w:rFonts w:asciiTheme="minorHAnsi" w:hAnsiTheme="minorHAnsi"/>
        </w:rPr>
        <w:t xml:space="preserve"> ensuring a fair and unbiased selection process.  Please </w:t>
      </w:r>
      <w:r w:rsidR="00DC49A5" w:rsidRPr="00D74BA7">
        <w:rPr>
          <w:rFonts w:asciiTheme="minorHAnsi" w:hAnsiTheme="minorHAnsi"/>
        </w:rPr>
        <w:t xml:space="preserve">consider </w:t>
      </w:r>
      <w:r w:rsidR="00643967" w:rsidRPr="00D74BA7">
        <w:rPr>
          <w:rFonts w:asciiTheme="minorHAnsi" w:hAnsiTheme="minorHAnsi"/>
        </w:rPr>
        <w:t xml:space="preserve">members that represent a variety of perspectives on the role and function of the vacant position and </w:t>
      </w:r>
      <w:r w:rsidR="00DC49A5" w:rsidRPr="00D74BA7">
        <w:rPr>
          <w:rFonts w:asciiTheme="minorHAnsi" w:hAnsiTheme="minorHAnsi"/>
        </w:rPr>
        <w:t>represent the diversity</w:t>
      </w:r>
      <w:r w:rsidR="004F56F5" w:rsidRPr="00D74BA7">
        <w:rPr>
          <w:rFonts w:asciiTheme="minorHAnsi" w:hAnsiTheme="minorHAnsi"/>
        </w:rPr>
        <w:t xml:space="preserve"> of the campus</w:t>
      </w:r>
      <w:r w:rsidR="00DC49A5" w:rsidRPr="00D74BA7">
        <w:rPr>
          <w:rFonts w:asciiTheme="minorHAnsi" w:hAnsiTheme="minorHAnsi"/>
        </w:rPr>
        <w:t>. T</w:t>
      </w:r>
      <w:r w:rsidR="004F56F5" w:rsidRPr="00D74BA7">
        <w:rPr>
          <w:rFonts w:asciiTheme="minorHAnsi" w:hAnsiTheme="minorHAnsi"/>
        </w:rPr>
        <w:t xml:space="preserve">o achieve this goal, </w:t>
      </w:r>
      <w:r w:rsidR="00283682" w:rsidRPr="00D74BA7">
        <w:rPr>
          <w:rFonts w:asciiTheme="minorHAnsi" w:hAnsiTheme="minorHAnsi"/>
        </w:rPr>
        <w:t>committees should</w:t>
      </w:r>
      <w:r w:rsidR="004F56F5" w:rsidRPr="00D74BA7">
        <w:rPr>
          <w:rFonts w:asciiTheme="minorHAnsi" w:hAnsiTheme="minorHAnsi"/>
        </w:rPr>
        <w:t xml:space="preserve"> include members from other </w:t>
      </w:r>
      <w:r w:rsidRPr="00D74BA7">
        <w:rPr>
          <w:rFonts w:asciiTheme="minorHAnsi" w:hAnsiTheme="minorHAnsi"/>
        </w:rPr>
        <w:t xml:space="preserve">departments </w:t>
      </w:r>
      <w:r w:rsidR="00283682" w:rsidRPr="00D74BA7">
        <w:rPr>
          <w:rFonts w:asciiTheme="minorHAnsi" w:hAnsiTheme="minorHAnsi"/>
        </w:rPr>
        <w:t xml:space="preserve">and areas of campus </w:t>
      </w:r>
      <w:r w:rsidRPr="00D74BA7">
        <w:rPr>
          <w:rFonts w:asciiTheme="minorHAnsi" w:hAnsiTheme="minorHAnsi"/>
        </w:rPr>
        <w:t>on the screening</w:t>
      </w:r>
      <w:r w:rsidR="004F56F5" w:rsidRPr="00D74BA7">
        <w:rPr>
          <w:rFonts w:asciiTheme="minorHAnsi" w:hAnsiTheme="minorHAnsi"/>
        </w:rPr>
        <w:t xml:space="preserve"> committee. </w:t>
      </w:r>
      <w:r w:rsidR="00E1635B" w:rsidRPr="00D74BA7">
        <w:rPr>
          <w:rFonts w:asciiTheme="minorHAnsi" w:hAnsiTheme="minorHAnsi"/>
        </w:rPr>
        <w:t xml:space="preserve">  </w:t>
      </w:r>
      <w:r w:rsidR="006F1926" w:rsidRPr="00D74BA7">
        <w:rPr>
          <w:rFonts w:asciiTheme="minorHAnsi" w:hAnsiTheme="minorHAnsi"/>
        </w:rPr>
        <w:t>Ideally, c</w:t>
      </w:r>
      <w:r w:rsidR="00643967" w:rsidRPr="00D74BA7">
        <w:rPr>
          <w:rFonts w:asciiTheme="minorHAnsi" w:hAnsiTheme="minorHAnsi"/>
        </w:rPr>
        <w:t xml:space="preserve">ommittee members should have relevant knowledge </w:t>
      </w:r>
      <w:r w:rsidR="00E1635B" w:rsidRPr="00D74BA7">
        <w:rPr>
          <w:rFonts w:asciiTheme="minorHAnsi" w:hAnsiTheme="minorHAnsi"/>
        </w:rPr>
        <w:t>of</w:t>
      </w:r>
      <w:r w:rsidR="00643967" w:rsidRPr="00D74BA7">
        <w:rPr>
          <w:rFonts w:asciiTheme="minorHAnsi" w:hAnsiTheme="minorHAnsi"/>
        </w:rPr>
        <w:t xml:space="preserve"> the responsibilities and requ</w:t>
      </w:r>
      <w:r w:rsidR="00283682" w:rsidRPr="00D74BA7">
        <w:rPr>
          <w:rFonts w:asciiTheme="minorHAnsi" w:hAnsiTheme="minorHAnsi"/>
        </w:rPr>
        <w:t>iremen</w:t>
      </w:r>
      <w:r w:rsidR="00AE065F" w:rsidRPr="00D74BA7">
        <w:rPr>
          <w:rFonts w:asciiTheme="minorHAnsi" w:hAnsiTheme="minorHAnsi"/>
        </w:rPr>
        <w:t>ts of the vacant position</w:t>
      </w:r>
      <w:r w:rsidR="006E6761" w:rsidRPr="00D74BA7">
        <w:rPr>
          <w:rFonts w:asciiTheme="minorHAnsi" w:hAnsiTheme="minorHAnsi"/>
        </w:rPr>
        <w:t>;</w:t>
      </w:r>
      <w:r w:rsidR="00AE065F" w:rsidRPr="00D74BA7">
        <w:rPr>
          <w:rFonts w:asciiTheme="minorHAnsi" w:hAnsiTheme="minorHAnsi"/>
        </w:rPr>
        <w:t xml:space="preserve"> </w:t>
      </w:r>
      <w:r w:rsidR="00E1635B" w:rsidRPr="00D74BA7">
        <w:rPr>
          <w:rFonts w:asciiTheme="minorHAnsi" w:hAnsiTheme="minorHAnsi"/>
        </w:rPr>
        <w:t>however</w:t>
      </w:r>
      <w:r w:rsidR="006E6761" w:rsidRPr="00D74BA7">
        <w:rPr>
          <w:rFonts w:asciiTheme="minorHAnsi" w:hAnsiTheme="minorHAnsi"/>
        </w:rPr>
        <w:t>,</w:t>
      </w:r>
      <w:r w:rsidR="00AE065F" w:rsidRPr="00D74BA7">
        <w:rPr>
          <w:rFonts w:asciiTheme="minorHAnsi" w:hAnsiTheme="minorHAnsi"/>
        </w:rPr>
        <w:t xml:space="preserve"> this</w:t>
      </w:r>
      <w:r w:rsidR="00283682" w:rsidRPr="00D74BA7">
        <w:rPr>
          <w:rFonts w:asciiTheme="minorHAnsi" w:hAnsiTheme="minorHAnsi"/>
        </w:rPr>
        <w:t xml:space="preserve"> is not required</w:t>
      </w:r>
      <w:r w:rsidR="00E1635B" w:rsidRPr="00D74BA7">
        <w:rPr>
          <w:rFonts w:asciiTheme="minorHAnsi" w:hAnsiTheme="minorHAnsi"/>
        </w:rPr>
        <w:t>.  Always recognize that</w:t>
      </w:r>
      <w:r w:rsidR="00283682" w:rsidRPr="00D74BA7">
        <w:rPr>
          <w:rFonts w:asciiTheme="minorHAnsi" w:hAnsiTheme="minorHAnsi"/>
        </w:rPr>
        <w:t xml:space="preserve"> some committee members may bring additional and unique perspectives to the search.</w:t>
      </w:r>
      <w:r w:rsidR="00643967" w:rsidRPr="00D74BA7">
        <w:rPr>
          <w:rFonts w:asciiTheme="minorHAnsi" w:hAnsiTheme="minorHAnsi"/>
        </w:rPr>
        <w:t xml:space="preserve"> </w:t>
      </w:r>
      <w:r w:rsidR="00E1635B" w:rsidRPr="00D74BA7">
        <w:rPr>
          <w:rFonts w:asciiTheme="minorHAnsi" w:hAnsiTheme="minorHAnsi"/>
        </w:rPr>
        <w:t xml:space="preserve">  </w:t>
      </w:r>
      <w:r w:rsidR="00283682" w:rsidRPr="00D74BA7">
        <w:rPr>
          <w:rFonts w:asciiTheme="minorHAnsi" w:hAnsiTheme="minorHAnsi"/>
        </w:rPr>
        <w:t>Committee members will be responsible for helping to actively recruit applicants for the position</w:t>
      </w:r>
      <w:r w:rsidR="007F1D13" w:rsidRPr="00D74BA7">
        <w:rPr>
          <w:rFonts w:asciiTheme="minorHAnsi" w:hAnsiTheme="minorHAnsi"/>
        </w:rPr>
        <w:t>.  Although it is not encouraged to have the Hiring Manager be a part of the screening committee, it will be the Department Chair and Dean’s joint decision as to whether or not the circumstances are appropriate for inclusion.</w:t>
      </w:r>
      <w:r w:rsidR="00AB5EA4" w:rsidRPr="00D74BA7">
        <w:rPr>
          <w:color w:val="1F497D"/>
        </w:rPr>
        <w:t> </w:t>
      </w:r>
    </w:p>
    <w:p w:rsidR="00533915" w:rsidRPr="00D74BA7" w:rsidRDefault="001F14A8" w:rsidP="0040073C">
      <w:pPr>
        <w:pStyle w:val="Heading2"/>
        <w:numPr>
          <w:ilvl w:val="0"/>
          <w:numId w:val="7"/>
        </w:numPr>
        <w:ind w:left="720"/>
      </w:pPr>
      <w:bookmarkStart w:id="6" w:name="_Toc470864932"/>
      <w:r w:rsidRPr="00D74BA7">
        <w:t xml:space="preserve">Responsibilities of </w:t>
      </w:r>
      <w:r w:rsidR="00A66589" w:rsidRPr="00D74BA7">
        <w:t>the</w:t>
      </w:r>
      <w:r w:rsidR="00533915" w:rsidRPr="00D74BA7">
        <w:t>:</w:t>
      </w:r>
    </w:p>
    <w:p w:rsidR="00D25A89" w:rsidRPr="00D74BA7" w:rsidRDefault="001F14A8" w:rsidP="00D74BA7">
      <w:pPr>
        <w:pStyle w:val="Heading2"/>
        <w:spacing w:after="120"/>
        <w:ind w:firstLine="720"/>
        <w:rPr>
          <w:sz w:val="24"/>
          <w:szCs w:val="24"/>
          <w:u w:val="single"/>
        </w:rPr>
      </w:pPr>
      <w:r w:rsidRPr="00D74BA7">
        <w:rPr>
          <w:sz w:val="24"/>
          <w:szCs w:val="24"/>
          <w:u w:val="single"/>
        </w:rPr>
        <w:t xml:space="preserve">Committee </w:t>
      </w:r>
      <w:bookmarkEnd w:id="6"/>
    </w:p>
    <w:p w:rsidR="00EF2E27" w:rsidRPr="00D74BA7" w:rsidRDefault="004A29E4" w:rsidP="00D74BA7">
      <w:pPr>
        <w:spacing w:after="120"/>
        <w:jc w:val="both"/>
        <w:rPr>
          <w:rFonts w:asciiTheme="minorHAnsi" w:hAnsiTheme="minorHAnsi"/>
        </w:rPr>
      </w:pPr>
      <w:r w:rsidRPr="00D74BA7">
        <w:rPr>
          <w:rFonts w:asciiTheme="minorHAnsi" w:hAnsiTheme="minorHAnsi"/>
        </w:rPr>
        <w:t xml:space="preserve">The </w:t>
      </w:r>
      <w:r w:rsidR="00EF2E27" w:rsidRPr="00D74BA7">
        <w:rPr>
          <w:rFonts w:asciiTheme="minorHAnsi" w:hAnsiTheme="minorHAnsi"/>
        </w:rPr>
        <w:t xml:space="preserve">Committee is responsible for </w:t>
      </w:r>
      <w:r w:rsidRPr="00D74BA7">
        <w:rPr>
          <w:rFonts w:asciiTheme="minorHAnsi" w:hAnsiTheme="minorHAnsi"/>
        </w:rPr>
        <w:t xml:space="preserve">the selection through a fair and equitable search process.  </w:t>
      </w:r>
      <w:r w:rsidR="00A01E69" w:rsidRPr="00D74BA7">
        <w:rPr>
          <w:rFonts w:asciiTheme="minorHAnsi" w:hAnsiTheme="minorHAnsi"/>
        </w:rPr>
        <w:t xml:space="preserve">To this end, </w:t>
      </w:r>
      <w:r w:rsidR="00A01E69" w:rsidRPr="00D74BA7">
        <w:rPr>
          <w:rFonts w:asciiTheme="minorHAnsi" w:hAnsiTheme="minorHAnsi"/>
          <w:u w:val="single"/>
        </w:rPr>
        <w:t>all</w:t>
      </w:r>
      <w:r w:rsidR="00DC49A5" w:rsidRPr="00D74BA7">
        <w:rPr>
          <w:rFonts w:asciiTheme="minorHAnsi" w:hAnsiTheme="minorHAnsi"/>
        </w:rPr>
        <w:t xml:space="preserve"> </w:t>
      </w:r>
      <w:r w:rsidR="00F92A4A" w:rsidRPr="00D74BA7">
        <w:rPr>
          <w:rFonts w:asciiTheme="minorHAnsi" w:hAnsiTheme="minorHAnsi"/>
        </w:rPr>
        <w:t>C</w:t>
      </w:r>
      <w:r w:rsidR="00EF2E27" w:rsidRPr="00D74BA7">
        <w:rPr>
          <w:rFonts w:asciiTheme="minorHAnsi" w:hAnsiTheme="minorHAnsi"/>
        </w:rPr>
        <w:t xml:space="preserve">ommittee members </w:t>
      </w:r>
      <w:r w:rsidR="00DC49A5" w:rsidRPr="00D74BA7">
        <w:rPr>
          <w:rFonts w:asciiTheme="minorHAnsi" w:hAnsiTheme="minorHAnsi"/>
        </w:rPr>
        <w:t xml:space="preserve">will be required to </w:t>
      </w:r>
      <w:r w:rsidR="00A01E69" w:rsidRPr="00D74BA7">
        <w:rPr>
          <w:rFonts w:asciiTheme="minorHAnsi" w:hAnsiTheme="minorHAnsi"/>
        </w:rPr>
        <w:t xml:space="preserve">complete online Search and Selection training modules </w:t>
      </w:r>
      <w:r w:rsidR="00DC49A5" w:rsidRPr="00D74BA7">
        <w:rPr>
          <w:rFonts w:asciiTheme="minorHAnsi" w:hAnsiTheme="minorHAnsi"/>
        </w:rPr>
        <w:t xml:space="preserve">prior to the commencement of the search process.  </w:t>
      </w:r>
    </w:p>
    <w:p w:rsidR="00EF2E27" w:rsidRPr="00D74BA7" w:rsidRDefault="00EF2E27" w:rsidP="008D0426">
      <w:pPr>
        <w:jc w:val="both"/>
        <w:rPr>
          <w:rFonts w:asciiTheme="minorHAnsi" w:hAnsiTheme="minorHAnsi"/>
        </w:rPr>
      </w:pPr>
    </w:p>
    <w:p w:rsidR="00EF2E27" w:rsidRPr="00D74BA7" w:rsidRDefault="00EF2E27" w:rsidP="00D74BA7">
      <w:pPr>
        <w:spacing w:after="120"/>
        <w:ind w:firstLine="720"/>
        <w:jc w:val="both"/>
        <w:rPr>
          <w:rFonts w:ascii="Cambria" w:hAnsi="Cambria"/>
          <w:b/>
          <w:i/>
          <w:sz w:val="24"/>
          <w:szCs w:val="24"/>
          <w:u w:val="single"/>
        </w:rPr>
      </w:pPr>
      <w:r w:rsidRPr="00D74BA7">
        <w:rPr>
          <w:rFonts w:ascii="Cambria" w:hAnsi="Cambria"/>
          <w:b/>
          <w:i/>
          <w:sz w:val="24"/>
          <w:szCs w:val="24"/>
          <w:u w:val="single"/>
        </w:rPr>
        <w:t>Chairperson</w:t>
      </w:r>
    </w:p>
    <w:p w:rsidR="00EF2E27" w:rsidRPr="00D74BA7" w:rsidRDefault="00EF2E27" w:rsidP="00D74BA7">
      <w:pPr>
        <w:spacing w:after="120"/>
        <w:jc w:val="both"/>
        <w:rPr>
          <w:rFonts w:asciiTheme="minorHAnsi" w:hAnsiTheme="minorHAnsi"/>
        </w:rPr>
      </w:pPr>
      <w:r w:rsidRPr="00D74BA7">
        <w:rPr>
          <w:rFonts w:asciiTheme="minorHAnsi" w:hAnsiTheme="minorHAnsi"/>
        </w:rPr>
        <w:t>Some things that the Chairperson is responsible for are:  coordinating administrative support; scheduling initial committee meeting including the Hiring Manager to discuss the committee charge, university diversity initiatives, and screening process; and, ensuring that the screening committee charge and process is understood and implemented.  The Chairperson is also responsible for serving as a liaison between the committee and the Hiring Manager.   Additional items include:</w:t>
      </w:r>
    </w:p>
    <w:p w:rsidR="00473CDF" w:rsidRPr="00D74BA7" w:rsidRDefault="00473CDF" w:rsidP="004A29E4">
      <w:pPr>
        <w:rPr>
          <w:rFonts w:asciiTheme="minorHAnsi" w:hAnsiTheme="minorHAnsi"/>
          <w:b/>
          <w:i/>
          <w:iCs/>
          <w:u w:val="single"/>
        </w:rPr>
      </w:pPr>
    </w:p>
    <w:p w:rsidR="009045F7" w:rsidRPr="00D74BA7" w:rsidRDefault="009045F7" w:rsidP="00743462">
      <w:pPr>
        <w:pStyle w:val="ListParagraph"/>
        <w:numPr>
          <w:ilvl w:val="0"/>
          <w:numId w:val="2"/>
        </w:numPr>
        <w:rPr>
          <w:rFonts w:asciiTheme="minorHAnsi" w:hAnsiTheme="minorHAnsi"/>
          <w:iCs/>
          <w:sz w:val="20"/>
          <w:szCs w:val="20"/>
          <w:u w:val="single"/>
        </w:rPr>
      </w:pPr>
      <w:r w:rsidRPr="00D74BA7">
        <w:rPr>
          <w:rFonts w:asciiTheme="minorHAnsi" w:hAnsiTheme="minorHAnsi"/>
          <w:sz w:val="20"/>
          <w:szCs w:val="20"/>
        </w:rPr>
        <w:t>Ensuring all Screening Committee members complete their assigned Search and Selection online training.</w:t>
      </w:r>
    </w:p>
    <w:p w:rsidR="00F1613D" w:rsidRPr="00D74BA7" w:rsidRDefault="004A29E4" w:rsidP="00743462">
      <w:pPr>
        <w:pStyle w:val="ListParagraph"/>
        <w:numPr>
          <w:ilvl w:val="0"/>
          <w:numId w:val="2"/>
        </w:numPr>
        <w:rPr>
          <w:rFonts w:asciiTheme="minorHAnsi" w:hAnsiTheme="minorHAnsi"/>
          <w:iCs/>
          <w:sz w:val="20"/>
          <w:szCs w:val="20"/>
          <w:u w:val="single"/>
        </w:rPr>
      </w:pPr>
      <w:r w:rsidRPr="00D74BA7">
        <w:rPr>
          <w:rFonts w:asciiTheme="minorHAnsi" w:hAnsiTheme="minorHAnsi"/>
          <w:sz w:val="20"/>
          <w:szCs w:val="20"/>
        </w:rPr>
        <w:t>Facilitating</w:t>
      </w:r>
      <w:r w:rsidR="003C24F5" w:rsidRPr="00D74BA7">
        <w:rPr>
          <w:rFonts w:asciiTheme="minorHAnsi" w:hAnsiTheme="minorHAnsi"/>
          <w:sz w:val="20"/>
          <w:szCs w:val="20"/>
        </w:rPr>
        <w:t xml:space="preserve"> all committee meetings</w:t>
      </w:r>
      <w:r w:rsidR="009045F7" w:rsidRPr="00D74BA7">
        <w:rPr>
          <w:rFonts w:asciiTheme="minorHAnsi" w:hAnsiTheme="minorHAnsi"/>
          <w:sz w:val="20"/>
          <w:szCs w:val="20"/>
        </w:rPr>
        <w:t xml:space="preserve"> and assuring appropriate records and meeting minutes are maintained</w:t>
      </w:r>
      <w:r w:rsidR="003C24F5" w:rsidRPr="00D74BA7">
        <w:rPr>
          <w:rFonts w:asciiTheme="minorHAnsi" w:hAnsiTheme="minorHAnsi"/>
          <w:sz w:val="20"/>
          <w:szCs w:val="20"/>
        </w:rPr>
        <w:t xml:space="preserve">. </w:t>
      </w:r>
    </w:p>
    <w:p w:rsidR="00F93D6E" w:rsidRPr="00D74BA7" w:rsidRDefault="003C24F5" w:rsidP="00743462">
      <w:pPr>
        <w:pStyle w:val="ListParagraph"/>
        <w:numPr>
          <w:ilvl w:val="0"/>
          <w:numId w:val="2"/>
        </w:numPr>
        <w:rPr>
          <w:rFonts w:asciiTheme="minorHAnsi" w:hAnsiTheme="minorHAnsi"/>
          <w:iCs/>
          <w:sz w:val="20"/>
          <w:szCs w:val="20"/>
          <w:u w:val="single"/>
        </w:rPr>
      </w:pPr>
      <w:r w:rsidRPr="00D74BA7">
        <w:rPr>
          <w:rFonts w:asciiTheme="minorHAnsi" w:hAnsiTheme="minorHAnsi"/>
          <w:sz w:val="20"/>
          <w:szCs w:val="20"/>
        </w:rPr>
        <w:t>Perfor</w:t>
      </w:r>
      <w:r w:rsidR="00A66589" w:rsidRPr="00D74BA7">
        <w:rPr>
          <w:rFonts w:asciiTheme="minorHAnsi" w:hAnsiTheme="minorHAnsi"/>
          <w:sz w:val="20"/>
          <w:szCs w:val="20"/>
        </w:rPr>
        <w:t>m</w:t>
      </w:r>
      <w:r w:rsidR="004A29E4" w:rsidRPr="00D74BA7">
        <w:rPr>
          <w:rFonts w:asciiTheme="minorHAnsi" w:hAnsiTheme="minorHAnsi"/>
          <w:sz w:val="20"/>
          <w:szCs w:val="20"/>
        </w:rPr>
        <w:t>ing</w:t>
      </w:r>
      <w:r w:rsidR="00A66589" w:rsidRPr="00D74BA7">
        <w:rPr>
          <w:rFonts w:asciiTheme="minorHAnsi" w:hAnsiTheme="minorHAnsi"/>
          <w:sz w:val="20"/>
          <w:szCs w:val="20"/>
        </w:rPr>
        <w:t xml:space="preserve"> all regular duties of a screening</w:t>
      </w:r>
      <w:r w:rsidRPr="00D74BA7">
        <w:rPr>
          <w:rFonts w:asciiTheme="minorHAnsi" w:hAnsiTheme="minorHAnsi"/>
          <w:sz w:val="20"/>
          <w:szCs w:val="20"/>
        </w:rPr>
        <w:t xml:space="preserve"> committee member. </w:t>
      </w:r>
    </w:p>
    <w:p w:rsidR="00D25A89" w:rsidRPr="00D74BA7" w:rsidRDefault="003C24F5" w:rsidP="00743462">
      <w:pPr>
        <w:pStyle w:val="ListParagraph"/>
        <w:numPr>
          <w:ilvl w:val="0"/>
          <w:numId w:val="2"/>
        </w:numPr>
        <w:rPr>
          <w:rFonts w:asciiTheme="minorHAnsi" w:hAnsiTheme="minorHAnsi"/>
          <w:iCs/>
          <w:sz w:val="20"/>
          <w:szCs w:val="20"/>
          <w:u w:val="single"/>
        </w:rPr>
      </w:pPr>
      <w:r w:rsidRPr="00D74BA7">
        <w:rPr>
          <w:rFonts w:asciiTheme="minorHAnsi" w:hAnsiTheme="minorHAnsi"/>
          <w:sz w:val="20"/>
          <w:szCs w:val="20"/>
        </w:rPr>
        <w:t>Respond</w:t>
      </w:r>
      <w:r w:rsidR="004A29E4" w:rsidRPr="00D74BA7">
        <w:rPr>
          <w:rFonts w:asciiTheme="minorHAnsi" w:hAnsiTheme="minorHAnsi"/>
          <w:sz w:val="20"/>
          <w:szCs w:val="20"/>
        </w:rPr>
        <w:t>ing</w:t>
      </w:r>
      <w:r w:rsidRPr="00D74BA7">
        <w:rPr>
          <w:rFonts w:asciiTheme="minorHAnsi" w:hAnsiTheme="minorHAnsi"/>
          <w:sz w:val="20"/>
          <w:szCs w:val="20"/>
        </w:rPr>
        <w:t xml:space="preserve"> to inquiries from </w:t>
      </w:r>
      <w:r w:rsidR="004035B8" w:rsidRPr="00D74BA7">
        <w:rPr>
          <w:rFonts w:asciiTheme="minorHAnsi" w:hAnsiTheme="minorHAnsi"/>
          <w:sz w:val="20"/>
          <w:szCs w:val="20"/>
        </w:rPr>
        <w:t xml:space="preserve">applicants and other </w:t>
      </w:r>
      <w:r w:rsidRPr="00D74BA7">
        <w:rPr>
          <w:rFonts w:asciiTheme="minorHAnsi" w:hAnsiTheme="minorHAnsi"/>
          <w:sz w:val="20"/>
          <w:szCs w:val="20"/>
        </w:rPr>
        <w:t>external or internal sources.</w:t>
      </w:r>
    </w:p>
    <w:p w:rsidR="003C0029" w:rsidRPr="00D74BA7" w:rsidRDefault="004035B8" w:rsidP="00743462">
      <w:pPr>
        <w:pStyle w:val="ListParagraph"/>
        <w:numPr>
          <w:ilvl w:val="0"/>
          <w:numId w:val="2"/>
        </w:numPr>
        <w:rPr>
          <w:rFonts w:asciiTheme="minorHAnsi" w:hAnsiTheme="minorHAnsi"/>
          <w:iCs/>
          <w:sz w:val="20"/>
          <w:szCs w:val="20"/>
          <w:u w:val="single"/>
        </w:rPr>
      </w:pPr>
      <w:r w:rsidRPr="00D74BA7">
        <w:rPr>
          <w:rFonts w:asciiTheme="minorHAnsi" w:hAnsiTheme="minorHAnsi"/>
          <w:sz w:val="20"/>
          <w:szCs w:val="20"/>
        </w:rPr>
        <w:t>Updating applicant status codes in PeopleSoft for appropriate recordkeeping</w:t>
      </w:r>
      <w:r w:rsidR="00D25A89" w:rsidRPr="00D74BA7">
        <w:rPr>
          <w:rFonts w:asciiTheme="minorHAnsi" w:hAnsiTheme="minorHAnsi"/>
          <w:sz w:val="20"/>
          <w:szCs w:val="20"/>
        </w:rPr>
        <w:t>.</w:t>
      </w:r>
    </w:p>
    <w:p w:rsidR="004035B8" w:rsidRPr="00D74BA7" w:rsidRDefault="004035B8" w:rsidP="00743462">
      <w:pPr>
        <w:pStyle w:val="ListParagraph"/>
        <w:numPr>
          <w:ilvl w:val="0"/>
          <w:numId w:val="2"/>
        </w:numPr>
        <w:rPr>
          <w:rFonts w:asciiTheme="minorHAnsi" w:hAnsiTheme="minorHAnsi"/>
          <w:iCs/>
          <w:sz w:val="20"/>
          <w:szCs w:val="20"/>
          <w:u w:val="single"/>
        </w:rPr>
      </w:pPr>
      <w:r w:rsidRPr="00D74BA7">
        <w:rPr>
          <w:rFonts w:asciiTheme="minorHAnsi" w:hAnsiTheme="minorHAnsi"/>
          <w:sz w:val="20"/>
          <w:szCs w:val="20"/>
        </w:rPr>
        <w:t>Forwarding all search materials to Human Resources at the conclusion of the search process.</w:t>
      </w:r>
    </w:p>
    <w:p w:rsidR="00DC49A5" w:rsidRPr="00D74BA7" w:rsidRDefault="00F129FC" w:rsidP="00F129FC">
      <w:pPr>
        <w:pStyle w:val="Heading1"/>
      </w:pPr>
      <w:bookmarkStart w:id="7" w:name="_Toc470864933"/>
      <w:r w:rsidRPr="00D74BA7">
        <w:t xml:space="preserve">Commencing </w:t>
      </w:r>
      <w:r w:rsidR="002F1843" w:rsidRPr="00D74BA7">
        <w:t>S</w:t>
      </w:r>
      <w:r w:rsidR="00DC49A5" w:rsidRPr="00D74BA7">
        <w:t>tep</w:t>
      </w:r>
      <w:r w:rsidR="002F1843" w:rsidRPr="00D74BA7">
        <w:t>s</w:t>
      </w:r>
      <w:bookmarkEnd w:id="7"/>
    </w:p>
    <w:p w:rsidR="00F129FC" w:rsidRPr="00D74BA7" w:rsidRDefault="00F129FC" w:rsidP="0040073C">
      <w:pPr>
        <w:pStyle w:val="Heading2"/>
        <w:numPr>
          <w:ilvl w:val="0"/>
          <w:numId w:val="3"/>
        </w:numPr>
        <w:ind w:left="360"/>
      </w:pPr>
      <w:bookmarkStart w:id="8" w:name="_Toc470864934"/>
      <w:r w:rsidRPr="00D74BA7">
        <w:t>Search and Selection: Certification of Expectations</w:t>
      </w:r>
      <w:bookmarkEnd w:id="8"/>
    </w:p>
    <w:p w:rsidR="003155D5" w:rsidRPr="00D74BA7" w:rsidRDefault="00B97946" w:rsidP="008D0426">
      <w:pPr>
        <w:jc w:val="both"/>
        <w:rPr>
          <w:rFonts w:asciiTheme="minorHAnsi" w:hAnsiTheme="minorHAnsi"/>
          <w:b/>
        </w:rPr>
      </w:pPr>
      <w:r w:rsidRPr="00D74BA7">
        <w:rPr>
          <w:rFonts w:asciiTheme="minorHAnsi" w:hAnsiTheme="minorHAnsi"/>
        </w:rPr>
        <w:t>The screening committee m</w:t>
      </w:r>
      <w:r w:rsidR="00EF2E27" w:rsidRPr="00D74BA7">
        <w:rPr>
          <w:rFonts w:asciiTheme="minorHAnsi" w:hAnsiTheme="minorHAnsi"/>
        </w:rPr>
        <w:t xml:space="preserve">embers are expected to </w:t>
      </w:r>
      <w:r w:rsidR="003155D5" w:rsidRPr="00D74BA7">
        <w:rPr>
          <w:rFonts w:asciiTheme="minorHAnsi" w:hAnsiTheme="minorHAnsi"/>
        </w:rPr>
        <w:t>adhere to and ensure the search process follow</w:t>
      </w:r>
      <w:r w:rsidR="00EF2E27" w:rsidRPr="00D74BA7">
        <w:rPr>
          <w:rFonts w:asciiTheme="minorHAnsi" w:hAnsiTheme="minorHAnsi"/>
        </w:rPr>
        <w:t>s</w:t>
      </w:r>
      <w:r w:rsidR="003155D5" w:rsidRPr="00D74BA7">
        <w:rPr>
          <w:rFonts w:asciiTheme="minorHAnsi" w:hAnsiTheme="minorHAnsi"/>
        </w:rPr>
        <w:t xml:space="preserve"> the practices, rules</w:t>
      </w:r>
      <w:r w:rsidR="006E6761" w:rsidRPr="00D74BA7">
        <w:rPr>
          <w:rFonts w:asciiTheme="minorHAnsi" w:hAnsiTheme="minorHAnsi"/>
        </w:rPr>
        <w:t>,</w:t>
      </w:r>
      <w:r w:rsidR="003155D5" w:rsidRPr="00D74BA7">
        <w:rPr>
          <w:rFonts w:asciiTheme="minorHAnsi" w:hAnsiTheme="minorHAnsi"/>
        </w:rPr>
        <w:t xml:space="preserve"> and procedures prescribed </w:t>
      </w:r>
      <w:r w:rsidR="00EF2E27" w:rsidRPr="00D74BA7">
        <w:rPr>
          <w:rFonts w:asciiTheme="minorHAnsi" w:hAnsiTheme="minorHAnsi"/>
        </w:rPr>
        <w:t>by Salisbury University.</w:t>
      </w:r>
      <w:r w:rsidR="003155D5" w:rsidRPr="00D74BA7">
        <w:rPr>
          <w:rFonts w:asciiTheme="minorHAnsi" w:hAnsiTheme="minorHAnsi"/>
          <w:b/>
        </w:rPr>
        <w:t xml:space="preserve">  </w:t>
      </w:r>
      <w:r w:rsidR="00EF2E27" w:rsidRPr="00D74BA7">
        <w:rPr>
          <w:rFonts w:asciiTheme="minorHAnsi" w:hAnsiTheme="minorHAnsi"/>
        </w:rPr>
        <w:t>To this end, all members will be provided and must complete training prior to completing the Certification of Expectations form</w:t>
      </w:r>
    </w:p>
    <w:p w:rsidR="003155D5" w:rsidRPr="00D74BA7" w:rsidRDefault="003155D5" w:rsidP="008D0426">
      <w:pPr>
        <w:jc w:val="both"/>
        <w:rPr>
          <w:rFonts w:asciiTheme="minorHAnsi" w:hAnsiTheme="minorHAnsi"/>
          <w:b/>
        </w:rPr>
      </w:pPr>
    </w:p>
    <w:p w:rsidR="00F129FC" w:rsidRDefault="00F129FC" w:rsidP="008D0426">
      <w:pPr>
        <w:jc w:val="both"/>
        <w:rPr>
          <w:rFonts w:asciiTheme="minorHAnsi" w:hAnsiTheme="minorHAnsi"/>
        </w:rPr>
      </w:pPr>
      <w:r w:rsidRPr="00D74BA7">
        <w:rPr>
          <w:rFonts w:asciiTheme="minorHAnsi" w:hAnsiTheme="minorHAnsi"/>
        </w:rPr>
        <w:t>Once all parties approve the ad/</w:t>
      </w:r>
      <w:r w:rsidR="00F92A4A" w:rsidRPr="00D74BA7">
        <w:rPr>
          <w:rFonts w:asciiTheme="minorHAnsi" w:hAnsiTheme="minorHAnsi"/>
        </w:rPr>
        <w:t xml:space="preserve">job </w:t>
      </w:r>
      <w:r w:rsidRPr="00D74BA7">
        <w:rPr>
          <w:rFonts w:asciiTheme="minorHAnsi" w:hAnsiTheme="minorHAnsi"/>
        </w:rPr>
        <w:t>posting</w:t>
      </w:r>
      <w:r w:rsidR="00632438" w:rsidRPr="00D74BA7">
        <w:rPr>
          <w:rFonts w:asciiTheme="minorHAnsi" w:hAnsiTheme="minorHAnsi"/>
        </w:rPr>
        <w:t xml:space="preserve"> and approval to fill the vacancy has been granted per the appropriate approval process</w:t>
      </w:r>
      <w:r w:rsidR="00DE46DC" w:rsidRPr="00D74BA7">
        <w:rPr>
          <w:rFonts w:asciiTheme="minorHAnsi" w:hAnsiTheme="minorHAnsi"/>
        </w:rPr>
        <w:t xml:space="preserve">, </w:t>
      </w:r>
      <w:r w:rsidR="001203BD" w:rsidRPr="00D74BA7">
        <w:rPr>
          <w:rFonts w:asciiTheme="minorHAnsi" w:hAnsiTheme="minorHAnsi"/>
        </w:rPr>
        <w:t xml:space="preserve">HR will request </w:t>
      </w:r>
      <w:r w:rsidR="00DE46DC" w:rsidRPr="00D74BA7">
        <w:rPr>
          <w:rFonts w:asciiTheme="minorHAnsi" w:hAnsiTheme="minorHAnsi"/>
        </w:rPr>
        <w:t xml:space="preserve">the </w:t>
      </w:r>
      <w:r w:rsidR="001203BD" w:rsidRPr="00D74BA7">
        <w:rPr>
          <w:rFonts w:asciiTheme="minorHAnsi" w:hAnsiTheme="minorHAnsi"/>
        </w:rPr>
        <w:t xml:space="preserve">Search Chairperson and Department Chair </w:t>
      </w:r>
      <w:r w:rsidR="00632438" w:rsidRPr="00D74BA7">
        <w:rPr>
          <w:rFonts w:asciiTheme="minorHAnsi" w:hAnsiTheme="minorHAnsi"/>
        </w:rPr>
        <w:t xml:space="preserve">complete and submit the Certification of Expectations form after which HR will </w:t>
      </w:r>
      <w:r w:rsidRPr="00D74BA7">
        <w:rPr>
          <w:rFonts w:asciiTheme="minorHAnsi" w:hAnsiTheme="minorHAnsi"/>
        </w:rPr>
        <w:t xml:space="preserve">coordinate </w:t>
      </w:r>
      <w:r w:rsidR="00632438" w:rsidRPr="00D74BA7">
        <w:rPr>
          <w:rFonts w:asciiTheme="minorHAnsi" w:hAnsiTheme="minorHAnsi"/>
        </w:rPr>
        <w:t>the</w:t>
      </w:r>
      <w:r w:rsidRPr="00D74BA7">
        <w:rPr>
          <w:rFonts w:asciiTheme="minorHAnsi" w:hAnsiTheme="minorHAnsi"/>
        </w:rPr>
        <w:t xml:space="preserve"> placement </w:t>
      </w:r>
      <w:r w:rsidR="00632438" w:rsidRPr="00D74BA7">
        <w:rPr>
          <w:rFonts w:asciiTheme="minorHAnsi" w:hAnsiTheme="minorHAnsi"/>
        </w:rPr>
        <w:t>of the ad/</w:t>
      </w:r>
      <w:r w:rsidR="00F92A4A" w:rsidRPr="00D74BA7">
        <w:rPr>
          <w:rFonts w:asciiTheme="minorHAnsi" w:hAnsiTheme="minorHAnsi"/>
        </w:rPr>
        <w:t xml:space="preserve">job </w:t>
      </w:r>
      <w:r w:rsidR="00632438" w:rsidRPr="00D74BA7">
        <w:rPr>
          <w:rFonts w:asciiTheme="minorHAnsi" w:hAnsiTheme="minorHAnsi"/>
        </w:rPr>
        <w:t xml:space="preserve">posting </w:t>
      </w:r>
      <w:r w:rsidRPr="00D74BA7">
        <w:rPr>
          <w:rFonts w:asciiTheme="minorHAnsi" w:hAnsiTheme="minorHAnsi"/>
        </w:rPr>
        <w:t>based on the Recruitment Plan.</w:t>
      </w:r>
    </w:p>
    <w:p w:rsidR="00A84737" w:rsidRDefault="00A84737" w:rsidP="008D0426">
      <w:pPr>
        <w:jc w:val="both"/>
        <w:rPr>
          <w:rFonts w:asciiTheme="minorHAnsi" w:hAnsiTheme="minorHAnsi"/>
        </w:rPr>
      </w:pPr>
    </w:p>
    <w:p w:rsidR="00A84737" w:rsidRDefault="00A84737" w:rsidP="008D0426">
      <w:pPr>
        <w:jc w:val="both"/>
        <w:rPr>
          <w:rFonts w:asciiTheme="minorHAnsi" w:hAnsiTheme="minorHAnsi"/>
        </w:rPr>
      </w:pPr>
    </w:p>
    <w:p w:rsidR="00A84F18" w:rsidRPr="00D74BA7" w:rsidRDefault="00A84F18" w:rsidP="0040073C">
      <w:pPr>
        <w:pStyle w:val="Heading2"/>
        <w:numPr>
          <w:ilvl w:val="0"/>
          <w:numId w:val="3"/>
        </w:numPr>
        <w:ind w:left="360"/>
      </w:pPr>
      <w:bookmarkStart w:id="9" w:name="_Toc470864935"/>
      <w:r w:rsidRPr="00D74BA7">
        <w:t>Access to Applicant Pool</w:t>
      </w:r>
      <w:bookmarkEnd w:id="9"/>
    </w:p>
    <w:p w:rsidR="00A84F18" w:rsidRPr="00D74BA7" w:rsidRDefault="00A84F18" w:rsidP="00A84F18">
      <w:pPr>
        <w:rPr>
          <w:rFonts w:asciiTheme="minorHAnsi" w:hAnsiTheme="minorHAnsi" w:cstheme="minorHAnsi"/>
        </w:rPr>
      </w:pPr>
      <w:r w:rsidRPr="00D74BA7">
        <w:rPr>
          <w:rFonts w:asciiTheme="minorHAnsi" w:hAnsiTheme="minorHAnsi" w:cstheme="minorHAnsi"/>
        </w:rPr>
        <w:t xml:space="preserve">Upon posting the position, HR will </w:t>
      </w:r>
      <w:r w:rsidR="00F92A4A" w:rsidRPr="00D74BA7">
        <w:rPr>
          <w:rFonts w:asciiTheme="minorHAnsi" w:hAnsiTheme="minorHAnsi" w:cstheme="minorHAnsi"/>
        </w:rPr>
        <w:t xml:space="preserve">grant </w:t>
      </w:r>
      <w:r w:rsidRPr="00D74BA7">
        <w:rPr>
          <w:rFonts w:asciiTheme="minorHAnsi" w:hAnsiTheme="minorHAnsi" w:cstheme="minorHAnsi"/>
        </w:rPr>
        <w:t xml:space="preserve">the </w:t>
      </w:r>
      <w:r w:rsidR="00B97946" w:rsidRPr="00D74BA7">
        <w:rPr>
          <w:rFonts w:asciiTheme="minorHAnsi" w:hAnsiTheme="minorHAnsi" w:cstheme="minorHAnsi"/>
        </w:rPr>
        <w:t xml:space="preserve">screening </w:t>
      </w:r>
      <w:r w:rsidRPr="00D74BA7">
        <w:rPr>
          <w:rFonts w:asciiTheme="minorHAnsi" w:hAnsiTheme="minorHAnsi" w:cstheme="minorHAnsi"/>
        </w:rPr>
        <w:t>committee members</w:t>
      </w:r>
      <w:r w:rsidR="00F92A4A" w:rsidRPr="00D74BA7">
        <w:rPr>
          <w:rFonts w:asciiTheme="minorHAnsi" w:hAnsiTheme="minorHAnsi" w:cstheme="minorHAnsi"/>
        </w:rPr>
        <w:t xml:space="preserve"> access to the applicant database</w:t>
      </w:r>
      <w:r w:rsidR="00BE754F" w:rsidRPr="00D74BA7">
        <w:rPr>
          <w:rFonts w:asciiTheme="minorHAnsi" w:hAnsiTheme="minorHAnsi" w:cstheme="minorHAnsi"/>
        </w:rPr>
        <w:t xml:space="preserve"> (</w:t>
      </w:r>
      <w:r w:rsidR="00BE754F" w:rsidRPr="00D74BA7">
        <w:rPr>
          <w:rFonts w:asciiTheme="minorHAnsi" w:hAnsiTheme="minorHAnsi" w:cstheme="minorHAnsi"/>
          <w:i/>
        </w:rPr>
        <w:t>providing the Certification of Expectations has been received the all committee members have completed their online training</w:t>
      </w:r>
      <w:r w:rsidR="00BE754F" w:rsidRPr="00D74BA7">
        <w:rPr>
          <w:rFonts w:asciiTheme="minorHAnsi" w:hAnsiTheme="minorHAnsi" w:cstheme="minorHAnsi"/>
        </w:rPr>
        <w:t>)</w:t>
      </w:r>
      <w:r w:rsidRPr="00D74BA7">
        <w:rPr>
          <w:rFonts w:asciiTheme="minorHAnsi" w:hAnsiTheme="minorHAnsi" w:cstheme="minorHAnsi"/>
        </w:rPr>
        <w:t>.</w:t>
      </w:r>
    </w:p>
    <w:p w:rsidR="00632438" w:rsidRPr="00D74BA7" w:rsidRDefault="00632438" w:rsidP="00632438">
      <w:pPr>
        <w:pStyle w:val="Heading1"/>
      </w:pPr>
      <w:bookmarkStart w:id="10" w:name="_Toc470864936"/>
      <w:r w:rsidRPr="00D74BA7">
        <w:t>Selection Step</w:t>
      </w:r>
      <w:r w:rsidR="002F1843" w:rsidRPr="00D74BA7">
        <w:t>s</w:t>
      </w:r>
      <w:bookmarkEnd w:id="10"/>
    </w:p>
    <w:p w:rsidR="00F3142C" w:rsidRPr="00D74BA7" w:rsidRDefault="00F92A4A" w:rsidP="0040073C">
      <w:pPr>
        <w:pStyle w:val="Heading2"/>
        <w:numPr>
          <w:ilvl w:val="0"/>
          <w:numId w:val="3"/>
        </w:numPr>
        <w:ind w:left="360"/>
      </w:pPr>
      <w:bookmarkStart w:id="11" w:name="_Toc470864937"/>
      <w:r w:rsidRPr="00D74BA7">
        <w:t>Hiring Manager</w:t>
      </w:r>
      <w:r w:rsidR="00A84F18" w:rsidRPr="00D74BA7">
        <w:t xml:space="preserve"> and/or </w:t>
      </w:r>
      <w:r w:rsidRPr="00D74BA7">
        <w:t>Chairperson</w:t>
      </w:r>
      <w:r w:rsidR="00A84F18" w:rsidRPr="00D74BA7">
        <w:t xml:space="preserve"> </w:t>
      </w:r>
      <w:r w:rsidR="00A66589" w:rsidRPr="00D74BA7">
        <w:t>Charge of the Screening</w:t>
      </w:r>
      <w:r w:rsidR="00F3142C" w:rsidRPr="00D74BA7">
        <w:t xml:space="preserve"> Committee</w:t>
      </w:r>
      <w:bookmarkEnd w:id="11"/>
    </w:p>
    <w:p w:rsidR="00F3142C" w:rsidRPr="00D74BA7" w:rsidRDefault="00893AC6" w:rsidP="005838FB">
      <w:pPr>
        <w:jc w:val="both"/>
        <w:rPr>
          <w:rFonts w:asciiTheme="minorHAnsi" w:hAnsiTheme="minorHAnsi"/>
          <w:u w:val="single"/>
        </w:rPr>
      </w:pPr>
      <w:r w:rsidRPr="00D74BA7">
        <w:rPr>
          <w:rFonts w:asciiTheme="minorHAnsi" w:hAnsiTheme="minorHAnsi"/>
        </w:rPr>
        <w:t xml:space="preserve">The screening committee is a group that is acting on behalf of the </w:t>
      </w:r>
      <w:r w:rsidR="00554059" w:rsidRPr="00D74BA7">
        <w:rPr>
          <w:rFonts w:asciiTheme="minorHAnsi" w:hAnsiTheme="minorHAnsi"/>
        </w:rPr>
        <w:t>U</w:t>
      </w:r>
      <w:r w:rsidRPr="00D74BA7">
        <w:rPr>
          <w:rFonts w:asciiTheme="minorHAnsi" w:hAnsiTheme="minorHAnsi"/>
        </w:rPr>
        <w:t>niversity without</w:t>
      </w:r>
      <w:r w:rsidR="005838FB" w:rsidRPr="00D74BA7">
        <w:rPr>
          <w:rFonts w:asciiTheme="minorHAnsi" w:hAnsiTheme="minorHAnsi"/>
        </w:rPr>
        <w:t xml:space="preserve"> regard to individual interests and</w:t>
      </w:r>
      <w:r w:rsidR="004A29E4" w:rsidRPr="00D74BA7">
        <w:rPr>
          <w:rFonts w:asciiTheme="minorHAnsi" w:hAnsiTheme="minorHAnsi"/>
        </w:rPr>
        <w:t xml:space="preserve"> is</w:t>
      </w:r>
      <w:r w:rsidRPr="00D74BA7">
        <w:rPr>
          <w:rFonts w:asciiTheme="minorHAnsi" w:hAnsiTheme="minorHAnsi"/>
        </w:rPr>
        <w:t xml:space="preserve"> </w:t>
      </w:r>
      <w:r w:rsidR="004A29E4" w:rsidRPr="00D74BA7">
        <w:rPr>
          <w:rFonts w:asciiTheme="minorHAnsi" w:hAnsiTheme="minorHAnsi"/>
        </w:rPr>
        <w:t>responsible</w:t>
      </w:r>
      <w:r w:rsidRPr="00D74BA7">
        <w:rPr>
          <w:rFonts w:asciiTheme="minorHAnsi" w:hAnsiTheme="minorHAnsi"/>
        </w:rPr>
        <w:t xml:space="preserve"> </w:t>
      </w:r>
      <w:r w:rsidR="004A29E4" w:rsidRPr="00D74BA7">
        <w:rPr>
          <w:rFonts w:asciiTheme="minorHAnsi" w:hAnsiTheme="minorHAnsi"/>
        </w:rPr>
        <w:t>for</w:t>
      </w:r>
      <w:r w:rsidRPr="00D74BA7">
        <w:rPr>
          <w:rFonts w:asciiTheme="minorHAnsi" w:hAnsiTheme="minorHAnsi"/>
        </w:rPr>
        <w:t xml:space="preserve"> identify</w:t>
      </w:r>
      <w:r w:rsidR="004A29E4" w:rsidRPr="00D74BA7">
        <w:rPr>
          <w:rFonts w:asciiTheme="minorHAnsi" w:hAnsiTheme="minorHAnsi"/>
        </w:rPr>
        <w:t>ing</w:t>
      </w:r>
      <w:r w:rsidRPr="00D74BA7">
        <w:rPr>
          <w:rFonts w:asciiTheme="minorHAnsi" w:hAnsiTheme="minorHAnsi"/>
        </w:rPr>
        <w:t xml:space="preserve"> the most qualified applicants for a position on the basis of job related criteria</w:t>
      </w:r>
      <w:r w:rsidR="00A1016D" w:rsidRPr="00D74BA7">
        <w:rPr>
          <w:rFonts w:asciiTheme="minorHAnsi" w:hAnsiTheme="minorHAnsi"/>
        </w:rPr>
        <w:t>.</w:t>
      </w:r>
      <w:r w:rsidR="001927F2">
        <w:rPr>
          <w:rFonts w:asciiTheme="minorHAnsi" w:hAnsiTheme="minorHAnsi"/>
        </w:rPr>
        <w:t xml:space="preserve">  </w:t>
      </w:r>
      <w:r w:rsidR="00F3142C" w:rsidRPr="00D74BA7">
        <w:rPr>
          <w:rFonts w:asciiTheme="minorHAnsi" w:hAnsiTheme="minorHAnsi"/>
        </w:rPr>
        <w:t xml:space="preserve">The committee’s charge generally is to recommend the top candidates </w:t>
      </w:r>
      <w:r w:rsidR="00380A10" w:rsidRPr="00D74BA7">
        <w:rPr>
          <w:rFonts w:asciiTheme="minorHAnsi" w:hAnsiTheme="minorHAnsi"/>
        </w:rPr>
        <w:t xml:space="preserve">as </w:t>
      </w:r>
      <w:r w:rsidR="00380A10" w:rsidRPr="00D74BA7">
        <w:rPr>
          <w:rFonts w:asciiTheme="minorHAnsi" w:hAnsiTheme="minorHAnsi"/>
          <w:b/>
          <w:i/>
        </w:rPr>
        <w:t>Finalists</w:t>
      </w:r>
      <w:r w:rsidR="00380A10" w:rsidRPr="00D74BA7">
        <w:rPr>
          <w:rFonts w:asciiTheme="minorHAnsi" w:hAnsiTheme="minorHAnsi"/>
        </w:rPr>
        <w:t xml:space="preserve"> </w:t>
      </w:r>
      <w:r w:rsidR="00F3142C" w:rsidRPr="00D74BA7">
        <w:rPr>
          <w:rFonts w:asciiTheme="minorHAnsi" w:hAnsiTheme="minorHAnsi"/>
        </w:rPr>
        <w:t xml:space="preserve">to the </w:t>
      </w:r>
      <w:r w:rsidR="00F92A4A" w:rsidRPr="00D74BA7">
        <w:rPr>
          <w:rFonts w:asciiTheme="minorHAnsi" w:hAnsiTheme="minorHAnsi"/>
        </w:rPr>
        <w:t>Hiring Manager</w:t>
      </w:r>
      <w:r w:rsidR="004A29E4" w:rsidRPr="00D74BA7">
        <w:rPr>
          <w:rFonts w:asciiTheme="minorHAnsi" w:hAnsiTheme="minorHAnsi"/>
        </w:rPr>
        <w:t>.  The committee should also b</w:t>
      </w:r>
      <w:r w:rsidR="00F3142C" w:rsidRPr="00D74BA7">
        <w:rPr>
          <w:rFonts w:asciiTheme="minorHAnsi" w:hAnsiTheme="minorHAnsi"/>
        </w:rPr>
        <w:t xml:space="preserve">e knowledgeable of and adhere to Federal and State Equal Opportunity guidelines, the University’s Equal Opportunity and Non-Discrimination policy, as well as support the President’s commitment to diversity. </w:t>
      </w:r>
      <w:r w:rsidR="00214ADB" w:rsidRPr="00D74BA7">
        <w:rPr>
          <w:rFonts w:asciiTheme="minorHAnsi" w:hAnsiTheme="minorHAnsi"/>
        </w:rPr>
        <w:t xml:space="preserve">  The committee should d</w:t>
      </w:r>
      <w:r w:rsidR="00F3142C" w:rsidRPr="00D74BA7">
        <w:rPr>
          <w:rFonts w:asciiTheme="minorHAnsi" w:hAnsiTheme="minorHAnsi"/>
        </w:rPr>
        <w:t>iscuss and assist with outreach efforts to ensure a diverse and competitive pool of applicants</w:t>
      </w:r>
      <w:r w:rsidR="00214ADB" w:rsidRPr="00D74BA7">
        <w:rPr>
          <w:rFonts w:asciiTheme="minorHAnsi" w:hAnsiTheme="minorHAnsi"/>
        </w:rPr>
        <w:t xml:space="preserve"> and e</w:t>
      </w:r>
      <w:r w:rsidR="00A66589" w:rsidRPr="00D74BA7">
        <w:rPr>
          <w:rFonts w:asciiTheme="minorHAnsi" w:hAnsiTheme="minorHAnsi"/>
        </w:rPr>
        <w:t>nsure that the screening</w:t>
      </w:r>
      <w:r w:rsidR="00F3142C" w:rsidRPr="00D74BA7">
        <w:rPr>
          <w:rFonts w:asciiTheme="minorHAnsi" w:hAnsiTheme="minorHAnsi"/>
        </w:rPr>
        <w:t xml:space="preserve"> process is based upon job related criteria</w:t>
      </w:r>
      <w:r w:rsidR="00214ADB" w:rsidRPr="00D74BA7">
        <w:rPr>
          <w:rFonts w:asciiTheme="minorHAnsi" w:hAnsiTheme="minorHAnsi"/>
        </w:rPr>
        <w:t>.  The committee is responsible for applying</w:t>
      </w:r>
      <w:r w:rsidR="00F3142C" w:rsidRPr="00D74BA7">
        <w:rPr>
          <w:rFonts w:asciiTheme="minorHAnsi" w:hAnsiTheme="minorHAnsi"/>
        </w:rPr>
        <w:t xml:space="preserve"> all related processes and procedures consistently to all applicants.</w:t>
      </w:r>
      <w:r w:rsidR="00214ADB" w:rsidRPr="00D74BA7">
        <w:rPr>
          <w:rFonts w:asciiTheme="minorHAnsi" w:hAnsiTheme="minorHAnsi"/>
        </w:rPr>
        <w:t xml:space="preserve">  All </w:t>
      </w:r>
      <w:r w:rsidR="00F3142C" w:rsidRPr="00D74BA7">
        <w:rPr>
          <w:rFonts w:asciiTheme="minorHAnsi" w:hAnsiTheme="minorHAnsi"/>
        </w:rPr>
        <w:t xml:space="preserve">applicants </w:t>
      </w:r>
      <w:r w:rsidR="00214ADB" w:rsidRPr="00D74BA7">
        <w:rPr>
          <w:rFonts w:asciiTheme="minorHAnsi" w:hAnsiTheme="minorHAnsi"/>
        </w:rPr>
        <w:t xml:space="preserve">should be evaluated </w:t>
      </w:r>
      <w:r w:rsidR="00F3142C" w:rsidRPr="00D74BA7">
        <w:rPr>
          <w:rFonts w:asciiTheme="minorHAnsi" w:hAnsiTheme="minorHAnsi"/>
        </w:rPr>
        <w:t xml:space="preserve">fairly based on the qualifications advertised </w:t>
      </w:r>
      <w:r w:rsidR="00214ADB" w:rsidRPr="00D74BA7">
        <w:rPr>
          <w:rFonts w:asciiTheme="minorHAnsi" w:hAnsiTheme="minorHAnsi"/>
        </w:rPr>
        <w:t>for</w:t>
      </w:r>
      <w:r w:rsidR="00F3142C" w:rsidRPr="00D74BA7">
        <w:rPr>
          <w:rFonts w:asciiTheme="minorHAnsi" w:hAnsiTheme="minorHAnsi"/>
        </w:rPr>
        <w:t xml:space="preserve"> the position.</w:t>
      </w:r>
      <w:r w:rsidR="00214ADB" w:rsidRPr="00D74BA7">
        <w:rPr>
          <w:rFonts w:asciiTheme="minorHAnsi" w:hAnsiTheme="minorHAnsi"/>
        </w:rPr>
        <w:t xml:space="preserve">  The screening committee must be </w:t>
      </w:r>
      <w:r w:rsidR="00F3142C" w:rsidRPr="00D74BA7">
        <w:rPr>
          <w:rFonts w:asciiTheme="minorHAnsi" w:hAnsiTheme="minorHAnsi"/>
        </w:rPr>
        <w:t>cognizant of unintentional bia</w:t>
      </w:r>
      <w:r w:rsidR="00A66589" w:rsidRPr="00D74BA7">
        <w:rPr>
          <w:rFonts w:asciiTheme="minorHAnsi" w:hAnsiTheme="minorHAnsi"/>
        </w:rPr>
        <w:t xml:space="preserve">s that may overshadow the </w:t>
      </w:r>
      <w:r w:rsidR="00F3142C" w:rsidRPr="00D74BA7">
        <w:rPr>
          <w:rFonts w:asciiTheme="minorHAnsi" w:hAnsiTheme="minorHAnsi"/>
        </w:rPr>
        <w:t>perceptions of candidates</w:t>
      </w:r>
      <w:r w:rsidR="00214ADB" w:rsidRPr="00D74BA7">
        <w:rPr>
          <w:rFonts w:asciiTheme="minorHAnsi" w:hAnsiTheme="minorHAnsi"/>
        </w:rPr>
        <w:t xml:space="preserve"> and c</w:t>
      </w:r>
      <w:r w:rsidR="00F3142C" w:rsidRPr="00D74BA7">
        <w:rPr>
          <w:rFonts w:asciiTheme="minorHAnsi" w:hAnsiTheme="minorHAnsi"/>
        </w:rPr>
        <w:t xml:space="preserve">reate an open and welcoming environment with candidates during the interview. </w:t>
      </w:r>
      <w:r w:rsidR="00214ADB" w:rsidRPr="00D74BA7">
        <w:rPr>
          <w:rFonts w:asciiTheme="minorHAnsi" w:hAnsiTheme="minorHAnsi"/>
        </w:rPr>
        <w:t xml:space="preserve">  Most importantly, all committee members must m</w:t>
      </w:r>
      <w:r w:rsidR="00F3142C" w:rsidRPr="00D74BA7">
        <w:rPr>
          <w:rFonts w:asciiTheme="minorHAnsi" w:hAnsiTheme="minorHAnsi"/>
        </w:rPr>
        <w:t>aint</w:t>
      </w:r>
      <w:r w:rsidR="00A66589" w:rsidRPr="00D74BA7">
        <w:rPr>
          <w:rFonts w:asciiTheme="minorHAnsi" w:hAnsiTheme="minorHAnsi"/>
        </w:rPr>
        <w:t>ain confidentiality about</w:t>
      </w:r>
      <w:r w:rsidR="00F3142C" w:rsidRPr="00D74BA7">
        <w:rPr>
          <w:rFonts w:asciiTheme="minorHAnsi" w:hAnsiTheme="minorHAnsi"/>
        </w:rPr>
        <w:t xml:space="preserve"> committee proceedings</w:t>
      </w:r>
      <w:r w:rsidR="00214ADB" w:rsidRPr="00D74BA7">
        <w:rPr>
          <w:rFonts w:asciiTheme="minorHAnsi" w:hAnsiTheme="minorHAnsi"/>
        </w:rPr>
        <w:t xml:space="preserve"> throughout the entire process</w:t>
      </w:r>
      <w:r w:rsidR="00F3142C" w:rsidRPr="00D74BA7">
        <w:rPr>
          <w:rFonts w:asciiTheme="minorHAnsi" w:hAnsiTheme="minorHAnsi"/>
        </w:rPr>
        <w:t xml:space="preserve">. </w:t>
      </w:r>
    </w:p>
    <w:p w:rsidR="00916796" w:rsidRPr="00D74BA7" w:rsidRDefault="00214ADB" w:rsidP="0040073C">
      <w:pPr>
        <w:pStyle w:val="Heading2"/>
        <w:numPr>
          <w:ilvl w:val="0"/>
          <w:numId w:val="3"/>
        </w:numPr>
        <w:ind w:left="360"/>
      </w:pPr>
      <w:bookmarkStart w:id="12" w:name="_Toc470864938"/>
      <w:r w:rsidRPr="00D74BA7">
        <w:t>Review</w:t>
      </w:r>
      <w:r w:rsidR="003C0029" w:rsidRPr="00D74BA7">
        <w:t xml:space="preserve"> </w:t>
      </w:r>
      <w:r w:rsidR="002B19D4" w:rsidRPr="00D74BA7">
        <w:t xml:space="preserve">and Establish </w:t>
      </w:r>
      <w:r w:rsidR="003C0029" w:rsidRPr="00D74BA7">
        <w:t>Selection Criteria</w:t>
      </w:r>
      <w:bookmarkEnd w:id="12"/>
    </w:p>
    <w:p w:rsidR="00893AC6" w:rsidRPr="00D74BA7" w:rsidRDefault="00214ADB" w:rsidP="008D0426">
      <w:pPr>
        <w:jc w:val="both"/>
        <w:rPr>
          <w:rFonts w:asciiTheme="minorHAnsi" w:hAnsiTheme="minorHAnsi"/>
        </w:rPr>
      </w:pPr>
      <w:r w:rsidRPr="00D74BA7">
        <w:rPr>
          <w:rFonts w:asciiTheme="minorHAnsi" w:hAnsiTheme="minorHAnsi"/>
        </w:rPr>
        <w:t>Prior to</w:t>
      </w:r>
      <w:r w:rsidR="003C0029" w:rsidRPr="00D74BA7">
        <w:rPr>
          <w:rFonts w:asciiTheme="minorHAnsi" w:hAnsiTheme="minorHAnsi"/>
        </w:rPr>
        <w:t xml:space="preserve"> review</w:t>
      </w:r>
      <w:r w:rsidRPr="00D74BA7">
        <w:rPr>
          <w:rFonts w:asciiTheme="minorHAnsi" w:hAnsiTheme="minorHAnsi"/>
        </w:rPr>
        <w:t>ing</w:t>
      </w:r>
      <w:r w:rsidR="003C0029" w:rsidRPr="00D74BA7">
        <w:rPr>
          <w:rFonts w:asciiTheme="minorHAnsi" w:hAnsiTheme="minorHAnsi"/>
        </w:rPr>
        <w:t xml:space="preserve"> the </w:t>
      </w:r>
      <w:r w:rsidR="00F3142C" w:rsidRPr="00D74BA7">
        <w:rPr>
          <w:rFonts w:asciiTheme="minorHAnsi" w:hAnsiTheme="minorHAnsi"/>
        </w:rPr>
        <w:t>applications/resumes, the screening</w:t>
      </w:r>
      <w:r w:rsidR="003C0029" w:rsidRPr="00D74BA7">
        <w:rPr>
          <w:rFonts w:asciiTheme="minorHAnsi" w:hAnsiTheme="minorHAnsi"/>
        </w:rPr>
        <w:t xml:space="preserve"> committee</w:t>
      </w:r>
      <w:r w:rsidRPr="00D74BA7">
        <w:rPr>
          <w:rFonts w:asciiTheme="minorHAnsi" w:hAnsiTheme="minorHAnsi"/>
        </w:rPr>
        <w:t xml:space="preserve"> should review the approved </w:t>
      </w:r>
      <w:r w:rsidR="002B19D4" w:rsidRPr="00D74BA7">
        <w:rPr>
          <w:rFonts w:asciiTheme="minorHAnsi" w:hAnsiTheme="minorHAnsi"/>
        </w:rPr>
        <w:t>ad/job posting</w:t>
      </w:r>
      <w:r w:rsidRPr="00D74BA7">
        <w:rPr>
          <w:rFonts w:asciiTheme="minorHAnsi" w:hAnsiTheme="minorHAnsi"/>
        </w:rPr>
        <w:t xml:space="preserve"> for the</w:t>
      </w:r>
      <w:r w:rsidR="003C0029" w:rsidRPr="00D74BA7">
        <w:rPr>
          <w:rFonts w:asciiTheme="minorHAnsi" w:hAnsiTheme="minorHAnsi"/>
        </w:rPr>
        <w:t xml:space="preserve"> </w:t>
      </w:r>
      <w:r w:rsidR="00893AC6" w:rsidRPr="00D74BA7">
        <w:rPr>
          <w:rFonts w:asciiTheme="minorHAnsi" w:hAnsiTheme="minorHAnsi"/>
        </w:rPr>
        <w:t xml:space="preserve">job related </w:t>
      </w:r>
      <w:r w:rsidR="003C0029" w:rsidRPr="00D74BA7">
        <w:rPr>
          <w:rFonts w:asciiTheme="minorHAnsi" w:hAnsiTheme="minorHAnsi"/>
        </w:rPr>
        <w:t xml:space="preserve">selection criteria </w:t>
      </w:r>
      <w:r w:rsidR="00893AC6" w:rsidRPr="00D74BA7">
        <w:rPr>
          <w:rFonts w:asciiTheme="minorHAnsi" w:hAnsiTheme="minorHAnsi"/>
        </w:rPr>
        <w:t xml:space="preserve">and </w:t>
      </w:r>
      <w:r w:rsidR="008114DE" w:rsidRPr="00D74BA7">
        <w:rPr>
          <w:rFonts w:asciiTheme="minorHAnsi" w:hAnsiTheme="minorHAnsi"/>
        </w:rPr>
        <w:t xml:space="preserve">determine </w:t>
      </w:r>
      <w:r w:rsidR="00380A10" w:rsidRPr="00D74BA7">
        <w:rPr>
          <w:rFonts w:asciiTheme="minorHAnsi" w:hAnsiTheme="minorHAnsi"/>
        </w:rPr>
        <w:t>a consistent rater evaluation process (forms, checklists, etc.)</w:t>
      </w:r>
      <w:r w:rsidR="003C0029" w:rsidRPr="00D74BA7">
        <w:rPr>
          <w:rFonts w:asciiTheme="minorHAnsi" w:hAnsiTheme="minorHAnsi"/>
        </w:rPr>
        <w:t>.</w:t>
      </w:r>
      <w:r w:rsidR="00A1016D" w:rsidRPr="00D74BA7">
        <w:rPr>
          <w:rFonts w:asciiTheme="minorHAnsi" w:hAnsiTheme="minorHAnsi"/>
        </w:rPr>
        <w:t xml:space="preserve"> </w:t>
      </w:r>
      <w:r w:rsidR="003C0029" w:rsidRPr="00D74BA7">
        <w:rPr>
          <w:rFonts w:asciiTheme="minorHAnsi" w:hAnsiTheme="minorHAnsi"/>
        </w:rPr>
        <w:t xml:space="preserve"> Selection criteria </w:t>
      </w:r>
      <w:r w:rsidRPr="00D74BA7">
        <w:rPr>
          <w:rFonts w:asciiTheme="minorHAnsi" w:hAnsiTheme="minorHAnsi"/>
        </w:rPr>
        <w:t>would have been</w:t>
      </w:r>
      <w:r w:rsidR="0044313A" w:rsidRPr="00D74BA7">
        <w:rPr>
          <w:rFonts w:asciiTheme="minorHAnsi" w:hAnsiTheme="minorHAnsi"/>
        </w:rPr>
        <w:t xml:space="preserve"> determined using the</w:t>
      </w:r>
      <w:r w:rsidR="00AE065F" w:rsidRPr="00D74BA7">
        <w:rPr>
          <w:rFonts w:asciiTheme="minorHAnsi" w:hAnsiTheme="minorHAnsi"/>
        </w:rPr>
        <w:t xml:space="preserve"> position announcement</w:t>
      </w:r>
      <w:r w:rsidR="003C0029" w:rsidRPr="00D74BA7">
        <w:rPr>
          <w:rFonts w:asciiTheme="minorHAnsi" w:hAnsiTheme="minorHAnsi"/>
        </w:rPr>
        <w:t xml:space="preserve"> </w:t>
      </w:r>
      <w:r w:rsidR="000F495E" w:rsidRPr="00D74BA7">
        <w:rPr>
          <w:rFonts w:asciiTheme="minorHAnsi" w:hAnsiTheme="minorHAnsi"/>
        </w:rPr>
        <w:t>identifying</w:t>
      </w:r>
      <w:r w:rsidRPr="00D74BA7">
        <w:rPr>
          <w:rFonts w:asciiTheme="minorHAnsi" w:hAnsiTheme="minorHAnsi"/>
        </w:rPr>
        <w:t xml:space="preserve"> the</w:t>
      </w:r>
      <w:r w:rsidR="003C0029" w:rsidRPr="00D74BA7">
        <w:rPr>
          <w:rFonts w:asciiTheme="minorHAnsi" w:hAnsiTheme="minorHAnsi"/>
        </w:rPr>
        <w:t xml:space="preserve"> essential functions and competency requirements.</w:t>
      </w:r>
      <w:r w:rsidR="00380A10" w:rsidRPr="00D74BA7">
        <w:rPr>
          <w:rFonts w:asciiTheme="minorHAnsi" w:hAnsiTheme="minorHAnsi"/>
        </w:rPr>
        <w:t xml:space="preserve">  The committee should also consult with the </w:t>
      </w:r>
      <w:r w:rsidR="00F92A4A" w:rsidRPr="00D74BA7">
        <w:rPr>
          <w:rFonts w:asciiTheme="minorHAnsi" w:hAnsiTheme="minorHAnsi"/>
        </w:rPr>
        <w:t>Hiring Manager</w:t>
      </w:r>
      <w:r w:rsidR="00380A10" w:rsidRPr="00D74BA7">
        <w:rPr>
          <w:rFonts w:asciiTheme="minorHAnsi" w:hAnsiTheme="minorHAnsi"/>
        </w:rPr>
        <w:t xml:space="preserve"> </w:t>
      </w:r>
      <w:r w:rsidRPr="00D74BA7">
        <w:rPr>
          <w:rFonts w:asciiTheme="minorHAnsi" w:hAnsiTheme="minorHAnsi"/>
        </w:rPr>
        <w:t>regarding any additional desired</w:t>
      </w:r>
      <w:r w:rsidR="00380A10" w:rsidRPr="00D74BA7">
        <w:rPr>
          <w:rFonts w:asciiTheme="minorHAnsi" w:hAnsiTheme="minorHAnsi"/>
        </w:rPr>
        <w:t xml:space="preserve"> evaluation criteria.</w:t>
      </w:r>
      <w:r w:rsidRPr="00D74BA7">
        <w:rPr>
          <w:rFonts w:asciiTheme="minorHAnsi" w:hAnsiTheme="minorHAnsi"/>
        </w:rPr>
        <w:t xml:space="preserve">  </w:t>
      </w:r>
      <w:r w:rsidR="003C0029" w:rsidRPr="00D74BA7">
        <w:rPr>
          <w:rFonts w:asciiTheme="minorHAnsi" w:hAnsiTheme="minorHAnsi"/>
        </w:rPr>
        <w:t xml:space="preserve">Selection criteria must be based on </w:t>
      </w:r>
      <w:r w:rsidR="00380A10" w:rsidRPr="00D74BA7">
        <w:rPr>
          <w:rFonts w:asciiTheme="minorHAnsi" w:hAnsiTheme="minorHAnsi"/>
        </w:rPr>
        <w:t xml:space="preserve">the </w:t>
      </w:r>
      <w:r w:rsidR="003C0029" w:rsidRPr="00D74BA7">
        <w:rPr>
          <w:rFonts w:asciiTheme="minorHAnsi" w:hAnsiTheme="minorHAnsi"/>
        </w:rPr>
        <w:t>job related and job success fact</w:t>
      </w:r>
      <w:r w:rsidR="00380A10" w:rsidRPr="00D74BA7">
        <w:rPr>
          <w:rFonts w:asciiTheme="minorHAnsi" w:hAnsiTheme="minorHAnsi"/>
        </w:rPr>
        <w:t>ors which are</w:t>
      </w:r>
      <w:r w:rsidR="003C0029" w:rsidRPr="00D74BA7">
        <w:rPr>
          <w:rFonts w:asciiTheme="minorHAnsi" w:hAnsiTheme="minorHAnsi"/>
        </w:rPr>
        <w:t xml:space="preserve"> necessary to perform the job.</w:t>
      </w:r>
      <w:r w:rsidR="000275F8" w:rsidRPr="00D74BA7">
        <w:rPr>
          <w:rFonts w:asciiTheme="minorHAnsi" w:hAnsiTheme="minorHAnsi"/>
        </w:rPr>
        <w:t xml:space="preserve"> The </w:t>
      </w:r>
      <w:r w:rsidR="001A205E" w:rsidRPr="00D74BA7">
        <w:rPr>
          <w:rFonts w:asciiTheme="minorHAnsi" w:hAnsiTheme="minorHAnsi"/>
        </w:rPr>
        <w:t>selection criteria/</w:t>
      </w:r>
      <w:r w:rsidR="000275F8" w:rsidRPr="00D74BA7">
        <w:rPr>
          <w:rFonts w:asciiTheme="minorHAnsi" w:hAnsiTheme="minorHAnsi"/>
        </w:rPr>
        <w:t xml:space="preserve">factors are then to be </w:t>
      </w:r>
      <w:r w:rsidR="001A205E" w:rsidRPr="00D74BA7">
        <w:rPr>
          <w:rFonts w:asciiTheme="minorHAnsi" w:hAnsiTheme="minorHAnsi"/>
        </w:rPr>
        <w:t xml:space="preserve">recorded </w:t>
      </w:r>
      <w:r w:rsidR="000275F8" w:rsidRPr="00D74BA7">
        <w:rPr>
          <w:rFonts w:asciiTheme="minorHAnsi" w:hAnsiTheme="minorHAnsi"/>
        </w:rPr>
        <w:t xml:space="preserve">on the qualifications spreadsheet </w:t>
      </w:r>
      <w:r w:rsidR="008114DE" w:rsidRPr="00D74BA7">
        <w:rPr>
          <w:rFonts w:asciiTheme="minorHAnsi" w:hAnsiTheme="minorHAnsi"/>
        </w:rPr>
        <w:t xml:space="preserve">provided by Human Resources </w:t>
      </w:r>
      <w:r w:rsidR="000275F8" w:rsidRPr="00D74BA7">
        <w:rPr>
          <w:rFonts w:asciiTheme="minorHAnsi" w:hAnsiTheme="minorHAnsi"/>
        </w:rPr>
        <w:t xml:space="preserve">which documents the assessment of </w:t>
      </w:r>
      <w:r w:rsidR="000275F8" w:rsidRPr="00D74BA7">
        <w:rPr>
          <w:rFonts w:asciiTheme="minorHAnsi" w:hAnsiTheme="minorHAnsi"/>
          <w:u w:val="single"/>
        </w:rPr>
        <w:t>all applicants</w:t>
      </w:r>
      <w:r w:rsidR="000275F8" w:rsidRPr="00D74BA7">
        <w:rPr>
          <w:rFonts w:asciiTheme="minorHAnsi" w:hAnsiTheme="minorHAnsi"/>
        </w:rPr>
        <w:t xml:space="preserve"> who are considered against the minimum and preferred qualifications for the position.</w:t>
      </w:r>
    </w:p>
    <w:p w:rsidR="00214ADB" w:rsidRPr="00D74BA7" w:rsidRDefault="00B65B8E" w:rsidP="004E467F">
      <w:pPr>
        <w:pStyle w:val="Heading2"/>
        <w:numPr>
          <w:ilvl w:val="0"/>
          <w:numId w:val="3"/>
        </w:numPr>
        <w:ind w:left="450" w:hanging="450"/>
      </w:pPr>
      <w:bookmarkStart w:id="13" w:name="_Toc470864939"/>
      <w:r w:rsidRPr="00D74BA7">
        <w:t>D</w:t>
      </w:r>
      <w:r w:rsidR="003C0029" w:rsidRPr="00D74BA7">
        <w:t>evelop</w:t>
      </w:r>
      <w:r w:rsidR="00584027" w:rsidRPr="00D74BA7">
        <w:t>ing</w:t>
      </w:r>
      <w:r w:rsidR="003C0029" w:rsidRPr="00D74BA7">
        <w:t xml:space="preserve"> Interview Questions</w:t>
      </w:r>
      <w:bookmarkEnd w:id="13"/>
      <w:r w:rsidR="007F2A33" w:rsidRPr="00D74BA7">
        <w:tab/>
      </w:r>
    </w:p>
    <w:p w:rsidR="00F02F97" w:rsidRPr="00D74BA7" w:rsidRDefault="00F3142C" w:rsidP="008D0426">
      <w:pPr>
        <w:jc w:val="both"/>
        <w:rPr>
          <w:rFonts w:asciiTheme="minorHAnsi" w:hAnsiTheme="minorHAnsi"/>
        </w:rPr>
      </w:pPr>
      <w:r w:rsidRPr="00D74BA7">
        <w:rPr>
          <w:rFonts w:asciiTheme="minorHAnsi" w:hAnsiTheme="minorHAnsi"/>
        </w:rPr>
        <w:t>The screening</w:t>
      </w:r>
      <w:r w:rsidR="0086413F" w:rsidRPr="00D74BA7">
        <w:rPr>
          <w:rFonts w:asciiTheme="minorHAnsi" w:hAnsiTheme="minorHAnsi"/>
        </w:rPr>
        <w:t xml:space="preserve"> committee will develop </w:t>
      </w:r>
      <w:r w:rsidR="00F02F97" w:rsidRPr="00D74BA7">
        <w:rPr>
          <w:rFonts w:asciiTheme="minorHAnsi" w:hAnsiTheme="minorHAnsi"/>
        </w:rPr>
        <w:t xml:space="preserve">and document </w:t>
      </w:r>
      <w:r w:rsidR="0086413F" w:rsidRPr="00D74BA7">
        <w:rPr>
          <w:rFonts w:asciiTheme="minorHAnsi" w:hAnsiTheme="minorHAnsi"/>
        </w:rPr>
        <w:t xml:space="preserve">a set of </w:t>
      </w:r>
      <w:r w:rsidR="00716EA0" w:rsidRPr="00D74BA7">
        <w:rPr>
          <w:rFonts w:asciiTheme="minorHAnsi" w:hAnsiTheme="minorHAnsi"/>
        </w:rPr>
        <w:t>telephone</w:t>
      </w:r>
      <w:r w:rsidR="00F02F97" w:rsidRPr="00D74BA7">
        <w:rPr>
          <w:rFonts w:asciiTheme="minorHAnsi" w:hAnsiTheme="minorHAnsi"/>
        </w:rPr>
        <w:t>, skype</w:t>
      </w:r>
      <w:r w:rsidR="00716EA0" w:rsidRPr="00D74BA7">
        <w:rPr>
          <w:rFonts w:asciiTheme="minorHAnsi" w:hAnsiTheme="minorHAnsi"/>
        </w:rPr>
        <w:t xml:space="preserve"> and</w:t>
      </w:r>
      <w:r w:rsidR="00584027" w:rsidRPr="00D74BA7">
        <w:rPr>
          <w:rFonts w:asciiTheme="minorHAnsi" w:hAnsiTheme="minorHAnsi"/>
        </w:rPr>
        <w:t>/or</w:t>
      </w:r>
      <w:r w:rsidR="00716EA0" w:rsidRPr="00D74BA7">
        <w:rPr>
          <w:rFonts w:asciiTheme="minorHAnsi" w:hAnsiTheme="minorHAnsi"/>
        </w:rPr>
        <w:t xml:space="preserve"> in-person </w:t>
      </w:r>
      <w:r w:rsidR="0086413F" w:rsidRPr="00D74BA7">
        <w:rPr>
          <w:rFonts w:asciiTheme="minorHAnsi" w:hAnsiTheme="minorHAnsi"/>
        </w:rPr>
        <w:t>interview questions that are based on job related criteria.</w:t>
      </w:r>
      <w:r w:rsidR="00214ADB" w:rsidRPr="00D74BA7">
        <w:rPr>
          <w:rFonts w:asciiTheme="minorHAnsi" w:hAnsiTheme="minorHAnsi"/>
        </w:rPr>
        <w:t xml:space="preserve">  </w:t>
      </w:r>
      <w:r w:rsidR="00706E18" w:rsidRPr="00D74BA7">
        <w:rPr>
          <w:rFonts w:asciiTheme="minorHAnsi" w:hAnsiTheme="minorHAnsi"/>
        </w:rPr>
        <w:t xml:space="preserve">Utilizing the </w:t>
      </w:r>
      <w:r w:rsidR="0040073C" w:rsidRPr="00D74BA7">
        <w:rPr>
          <w:rFonts w:asciiTheme="minorHAnsi" w:hAnsiTheme="minorHAnsi"/>
        </w:rPr>
        <w:t>I</w:t>
      </w:r>
      <w:r w:rsidR="00706E18" w:rsidRPr="00D74BA7">
        <w:rPr>
          <w:rFonts w:asciiTheme="minorHAnsi" w:hAnsiTheme="minorHAnsi"/>
        </w:rPr>
        <w:t xml:space="preserve">nterview </w:t>
      </w:r>
      <w:r w:rsidR="0040073C" w:rsidRPr="00D74BA7">
        <w:rPr>
          <w:rFonts w:asciiTheme="minorHAnsi" w:hAnsiTheme="minorHAnsi"/>
        </w:rPr>
        <w:t>Q</w:t>
      </w:r>
      <w:r w:rsidR="00706E18" w:rsidRPr="00D74BA7">
        <w:rPr>
          <w:rFonts w:asciiTheme="minorHAnsi" w:hAnsiTheme="minorHAnsi"/>
        </w:rPr>
        <w:t xml:space="preserve">uestion form will ensure consistency with notes on interviewee responses. </w:t>
      </w:r>
      <w:r w:rsidR="0086413F" w:rsidRPr="00D74BA7">
        <w:rPr>
          <w:rFonts w:asciiTheme="minorHAnsi" w:hAnsiTheme="minorHAnsi"/>
        </w:rPr>
        <w:t>Be prepared to</w:t>
      </w:r>
      <w:r w:rsidR="00F02F97" w:rsidRPr="00D74BA7">
        <w:rPr>
          <w:rFonts w:asciiTheme="minorHAnsi" w:hAnsiTheme="minorHAnsi"/>
        </w:rPr>
        <w:t>:</w:t>
      </w:r>
    </w:p>
    <w:p w:rsidR="008D0426" w:rsidRPr="00D74BA7" w:rsidRDefault="008D0426" w:rsidP="008D0426">
      <w:pPr>
        <w:jc w:val="both"/>
        <w:rPr>
          <w:rFonts w:asciiTheme="minorHAnsi" w:hAnsiTheme="minorHAnsi"/>
        </w:rPr>
      </w:pPr>
    </w:p>
    <w:p w:rsidR="00F02F97" w:rsidRPr="00D74BA7" w:rsidRDefault="0086413F" w:rsidP="008D0426">
      <w:pPr>
        <w:pStyle w:val="ListParagraph"/>
        <w:numPr>
          <w:ilvl w:val="0"/>
          <w:numId w:val="8"/>
        </w:numPr>
        <w:spacing w:line="240" w:lineRule="auto"/>
        <w:jc w:val="both"/>
        <w:rPr>
          <w:rFonts w:asciiTheme="minorHAnsi" w:hAnsiTheme="minorHAnsi"/>
        </w:rPr>
      </w:pPr>
      <w:r w:rsidRPr="00D74BA7">
        <w:rPr>
          <w:rFonts w:asciiTheme="minorHAnsi" w:hAnsiTheme="minorHAnsi"/>
        </w:rPr>
        <w:t>ask open, probing questions that encourage candidates to open up and tell you as much as possi</w:t>
      </w:r>
      <w:r w:rsidR="00F02F97" w:rsidRPr="00D74BA7">
        <w:rPr>
          <w:rFonts w:asciiTheme="minorHAnsi" w:hAnsiTheme="minorHAnsi"/>
        </w:rPr>
        <w:t>ble about their qualifications</w:t>
      </w:r>
    </w:p>
    <w:p w:rsidR="00F02F97" w:rsidRPr="00D74BA7" w:rsidRDefault="0086413F" w:rsidP="008D0426">
      <w:pPr>
        <w:pStyle w:val="ListParagraph"/>
        <w:numPr>
          <w:ilvl w:val="0"/>
          <w:numId w:val="8"/>
        </w:numPr>
        <w:spacing w:line="240" w:lineRule="auto"/>
        <w:jc w:val="both"/>
        <w:rPr>
          <w:rFonts w:asciiTheme="minorHAnsi" w:hAnsiTheme="minorHAnsi"/>
        </w:rPr>
      </w:pPr>
      <w:r w:rsidRPr="00D74BA7">
        <w:rPr>
          <w:rFonts w:asciiTheme="minorHAnsi" w:hAnsiTheme="minorHAnsi"/>
        </w:rPr>
        <w:t xml:space="preserve">include questions that allow you to evaluate candidates against the </w:t>
      </w:r>
      <w:r w:rsidR="00214ADB" w:rsidRPr="00D74BA7">
        <w:rPr>
          <w:rFonts w:asciiTheme="minorHAnsi" w:hAnsiTheme="minorHAnsi"/>
        </w:rPr>
        <w:t xml:space="preserve">established </w:t>
      </w:r>
      <w:r w:rsidR="00F02F97" w:rsidRPr="00D74BA7">
        <w:rPr>
          <w:rFonts w:asciiTheme="minorHAnsi" w:hAnsiTheme="minorHAnsi"/>
        </w:rPr>
        <w:t>selection criteria</w:t>
      </w:r>
    </w:p>
    <w:p w:rsidR="00F02F97" w:rsidRPr="00D74BA7" w:rsidRDefault="00F02F97" w:rsidP="008D0426">
      <w:pPr>
        <w:pStyle w:val="ListParagraph"/>
        <w:numPr>
          <w:ilvl w:val="0"/>
          <w:numId w:val="8"/>
        </w:numPr>
        <w:spacing w:line="240" w:lineRule="auto"/>
        <w:jc w:val="both"/>
        <w:rPr>
          <w:rFonts w:asciiTheme="minorHAnsi" w:hAnsiTheme="minorHAnsi"/>
        </w:rPr>
      </w:pPr>
      <w:r w:rsidRPr="00D74BA7">
        <w:rPr>
          <w:rFonts w:asciiTheme="minorHAnsi" w:hAnsiTheme="minorHAnsi"/>
        </w:rPr>
        <w:t xml:space="preserve">consider </w:t>
      </w:r>
      <w:r w:rsidR="00214ADB" w:rsidRPr="00D74BA7">
        <w:rPr>
          <w:rFonts w:asciiTheme="minorHAnsi" w:hAnsiTheme="minorHAnsi"/>
        </w:rPr>
        <w:t>including questions focused on discovering the potential the candidate can bring to the long-te</w:t>
      </w:r>
      <w:r w:rsidRPr="00D74BA7">
        <w:rPr>
          <w:rFonts w:asciiTheme="minorHAnsi" w:hAnsiTheme="minorHAnsi"/>
        </w:rPr>
        <w:t>rm objectives of the department</w:t>
      </w:r>
      <w:r w:rsidR="00214ADB" w:rsidRPr="00D74BA7">
        <w:rPr>
          <w:rFonts w:asciiTheme="minorHAnsi" w:hAnsiTheme="minorHAnsi"/>
        </w:rPr>
        <w:t xml:space="preserve"> </w:t>
      </w:r>
    </w:p>
    <w:p w:rsidR="00F02F97" w:rsidRPr="00D74BA7" w:rsidRDefault="00F02F97" w:rsidP="008D0426">
      <w:pPr>
        <w:pStyle w:val="ListParagraph"/>
        <w:numPr>
          <w:ilvl w:val="0"/>
          <w:numId w:val="8"/>
        </w:numPr>
        <w:spacing w:line="240" w:lineRule="auto"/>
        <w:jc w:val="both"/>
        <w:rPr>
          <w:rFonts w:asciiTheme="minorHAnsi" w:hAnsiTheme="minorHAnsi"/>
        </w:rPr>
      </w:pPr>
      <w:r w:rsidRPr="00D74BA7">
        <w:rPr>
          <w:rFonts w:asciiTheme="minorHAnsi" w:hAnsiTheme="minorHAnsi"/>
        </w:rPr>
        <w:t>a</w:t>
      </w:r>
      <w:r w:rsidR="00214ADB" w:rsidRPr="00D74BA7">
        <w:rPr>
          <w:rFonts w:asciiTheme="minorHAnsi" w:hAnsiTheme="minorHAnsi"/>
        </w:rPr>
        <w:t>sk questions specifically aimed at assessing the candidate’s job related qu</w:t>
      </w:r>
      <w:r w:rsidRPr="00D74BA7">
        <w:rPr>
          <w:rFonts w:asciiTheme="minorHAnsi" w:hAnsiTheme="minorHAnsi"/>
        </w:rPr>
        <w:t>alifications</w:t>
      </w:r>
    </w:p>
    <w:p w:rsidR="00983C42" w:rsidRPr="00D74BA7" w:rsidRDefault="00983C42" w:rsidP="008D0426">
      <w:pPr>
        <w:pStyle w:val="ListParagraph"/>
        <w:numPr>
          <w:ilvl w:val="0"/>
          <w:numId w:val="8"/>
        </w:numPr>
        <w:spacing w:line="240" w:lineRule="auto"/>
        <w:jc w:val="both"/>
        <w:rPr>
          <w:rFonts w:asciiTheme="minorHAnsi" w:hAnsiTheme="minorHAnsi"/>
        </w:rPr>
      </w:pPr>
      <w:r w:rsidRPr="00D74BA7">
        <w:rPr>
          <w:rFonts w:asciiTheme="minorHAnsi" w:hAnsiTheme="minorHAnsi"/>
        </w:rPr>
        <w:t>include questions that assess a candidate’s commitment to diversity principles and whether they foster an inclusive workplace (</w:t>
      </w:r>
      <w:r w:rsidRPr="00D74BA7">
        <w:rPr>
          <w:rFonts w:asciiTheme="minorHAnsi" w:hAnsiTheme="minorHAnsi"/>
          <w:i/>
          <w:sz w:val="20"/>
          <w:szCs w:val="20"/>
        </w:rPr>
        <w:t>see the competency question document on the HR website for examples</w:t>
      </w:r>
      <w:r w:rsidRPr="00D74BA7">
        <w:rPr>
          <w:rFonts w:asciiTheme="minorHAnsi" w:hAnsiTheme="minorHAnsi"/>
        </w:rPr>
        <w:t>)</w:t>
      </w:r>
    </w:p>
    <w:p w:rsidR="007F2A33" w:rsidRPr="00D74BA7" w:rsidRDefault="00214ADB" w:rsidP="008D0426">
      <w:pPr>
        <w:jc w:val="both"/>
        <w:rPr>
          <w:rFonts w:asciiTheme="minorHAnsi" w:hAnsiTheme="minorHAnsi"/>
        </w:rPr>
      </w:pPr>
      <w:r w:rsidRPr="00D74BA7">
        <w:rPr>
          <w:rFonts w:asciiTheme="minorHAnsi" w:hAnsiTheme="minorHAnsi"/>
        </w:rPr>
        <w:t>Determine the sequence of questioning and utilize a structured panel interview process in which screening committee members ask the same questions of every applicant</w:t>
      </w:r>
      <w:r w:rsidR="008114DE" w:rsidRPr="00D74BA7">
        <w:rPr>
          <w:rFonts w:asciiTheme="minorHAnsi" w:hAnsiTheme="minorHAnsi"/>
        </w:rPr>
        <w:t>.  T</w:t>
      </w:r>
      <w:r w:rsidRPr="00D74BA7">
        <w:rPr>
          <w:rFonts w:asciiTheme="minorHAnsi" w:hAnsiTheme="minorHAnsi"/>
        </w:rPr>
        <w:t>his type of interviewing ensures that similar information is gathered from all candidates, thereby making it possible to compare qualifications and reduce equity concerns. Follow up questions for clarification purposes are permitted.</w:t>
      </w:r>
      <w:r w:rsidR="00983C42" w:rsidRPr="00D74BA7">
        <w:rPr>
          <w:rFonts w:asciiTheme="minorHAnsi" w:hAnsiTheme="minorHAnsi"/>
        </w:rPr>
        <w:t xml:space="preserve"> </w:t>
      </w:r>
      <w:r w:rsidR="00747829" w:rsidRPr="00D74BA7">
        <w:rPr>
          <w:rFonts w:asciiTheme="minorHAnsi" w:hAnsiTheme="minorHAnsi"/>
        </w:rPr>
        <w:t xml:space="preserve">Utilizing </w:t>
      </w:r>
      <w:r w:rsidR="00584027" w:rsidRPr="00D74BA7">
        <w:rPr>
          <w:rFonts w:asciiTheme="minorHAnsi" w:hAnsiTheme="minorHAnsi"/>
        </w:rPr>
        <w:t xml:space="preserve">Behavioral Based </w:t>
      </w:r>
      <w:r w:rsidR="001959FE" w:rsidRPr="00D74BA7">
        <w:rPr>
          <w:rFonts w:asciiTheme="minorHAnsi" w:hAnsiTheme="minorHAnsi"/>
        </w:rPr>
        <w:t xml:space="preserve">Interview </w:t>
      </w:r>
      <w:r w:rsidR="00584027" w:rsidRPr="00D74BA7">
        <w:rPr>
          <w:rFonts w:asciiTheme="minorHAnsi" w:hAnsiTheme="minorHAnsi"/>
        </w:rPr>
        <w:t>Questions</w:t>
      </w:r>
      <w:r w:rsidR="00747829" w:rsidRPr="00D74BA7">
        <w:rPr>
          <w:rFonts w:asciiTheme="minorHAnsi" w:hAnsiTheme="minorHAnsi"/>
        </w:rPr>
        <w:t xml:space="preserve"> will assist</w:t>
      </w:r>
      <w:r w:rsidR="0086413F" w:rsidRPr="00D74BA7">
        <w:rPr>
          <w:rFonts w:asciiTheme="minorHAnsi" w:hAnsiTheme="minorHAnsi"/>
        </w:rPr>
        <w:t xml:space="preserve"> </w:t>
      </w:r>
      <w:r w:rsidR="000F495E" w:rsidRPr="00D74BA7">
        <w:rPr>
          <w:rFonts w:asciiTheme="minorHAnsi" w:hAnsiTheme="minorHAnsi"/>
        </w:rPr>
        <w:t>the committee with gaining useful information from the applicants.</w:t>
      </w:r>
    </w:p>
    <w:p w:rsidR="003C0029" w:rsidRPr="00D74BA7" w:rsidRDefault="00707E12" w:rsidP="004E467F">
      <w:pPr>
        <w:pStyle w:val="Heading2"/>
        <w:numPr>
          <w:ilvl w:val="0"/>
          <w:numId w:val="3"/>
        </w:numPr>
        <w:ind w:left="450" w:hanging="450"/>
      </w:pPr>
      <w:bookmarkStart w:id="14" w:name="_Toc470864940"/>
      <w:r w:rsidRPr="00D74BA7">
        <w:t>Analyze Applicant</w:t>
      </w:r>
      <w:r w:rsidR="003C0029" w:rsidRPr="00D74BA7">
        <w:t xml:space="preserve"> Materials</w:t>
      </w:r>
      <w:r w:rsidRPr="00D74BA7">
        <w:t xml:space="preserve"> &amp; Determine Candidate Pool</w:t>
      </w:r>
      <w:r w:rsidR="0010408B" w:rsidRPr="00D74BA7">
        <w:t xml:space="preserve"> for Initial Interviews</w:t>
      </w:r>
      <w:bookmarkEnd w:id="14"/>
      <w:r w:rsidR="003C0029" w:rsidRPr="00D74BA7">
        <w:t xml:space="preserve"> </w:t>
      </w:r>
    </w:p>
    <w:p w:rsidR="00EB7566" w:rsidRPr="00D74BA7" w:rsidRDefault="003C0029" w:rsidP="008D0426">
      <w:pPr>
        <w:jc w:val="both"/>
        <w:rPr>
          <w:rFonts w:asciiTheme="minorHAnsi" w:hAnsiTheme="minorHAnsi"/>
        </w:rPr>
      </w:pPr>
      <w:r w:rsidRPr="00D74BA7">
        <w:rPr>
          <w:rFonts w:asciiTheme="minorHAnsi" w:hAnsiTheme="minorHAnsi"/>
        </w:rPr>
        <w:t xml:space="preserve">Utilize the </w:t>
      </w:r>
      <w:r w:rsidR="004D1075" w:rsidRPr="00D74BA7">
        <w:rPr>
          <w:rFonts w:asciiTheme="minorHAnsi" w:hAnsiTheme="minorHAnsi"/>
        </w:rPr>
        <w:t xml:space="preserve">applicant tracking </w:t>
      </w:r>
      <w:r w:rsidR="00A126D1" w:rsidRPr="00D74BA7">
        <w:rPr>
          <w:rFonts w:asciiTheme="minorHAnsi" w:hAnsiTheme="minorHAnsi"/>
        </w:rPr>
        <w:t xml:space="preserve">minimum qualification </w:t>
      </w:r>
      <w:r w:rsidR="004D1075" w:rsidRPr="00D74BA7">
        <w:rPr>
          <w:rFonts w:asciiTheme="minorHAnsi" w:hAnsiTheme="minorHAnsi"/>
        </w:rPr>
        <w:t>spreadsheet</w:t>
      </w:r>
      <w:r w:rsidR="00A126D1" w:rsidRPr="00D74BA7">
        <w:rPr>
          <w:rFonts w:asciiTheme="minorHAnsi" w:hAnsiTheme="minorHAnsi"/>
        </w:rPr>
        <w:t xml:space="preserve"> provided by Human Resources </w:t>
      </w:r>
      <w:r w:rsidRPr="00D74BA7">
        <w:rPr>
          <w:rFonts w:asciiTheme="minorHAnsi" w:hAnsiTheme="minorHAnsi"/>
        </w:rPr>
        <w:t>to compare the qualifications of each applicant with those required (and desired) for the position</w:t>
      </w:r>
      <w:r w:rsidR="009D3A41" w:rsidRPr="00D74BA7">
        <w:rPr>
          <w:rFonts w:asciiTheme="minorHAnsi" w:hAnsiTheme="minorHAnsi"/>
        </w:rPr>
        <w:t xml:space="preserve">.  </w:t>
      </w:r>
      <w:r w:rsidRPr="00D74BA7">
        <w:rPr>
          <w:rFonts w:asciiTheme="minorHAnsi" w:hAnsiTheme="minorHAnsi"/>
        </w:rPr>
        <w:t xml:space="preserve">Determine if a sufficient pool of qualified and diverse candidates </w:t>
      </w:r>
      <w:r w:rsidR="009D3A41" w:rsidRPr="00D74BA7">
        <w:rPr>
          <w:rFonts w:asciiTheme="minorHAnsi" w:hAnsiTheme="minorHAnsi"/>
        </w:rPr>
        <w:t>exists and then identify</w:t>
      </w:r>
      <w:r w:rsidRPr="00D74BA7">
        <w:rPr>
          <w:rFonts w:asciiTheme="minorHAnsi" w:hAnsiTheme="minorHAnsi"/>
        </w:rPr>
        <w:t xml:space="preserve"> a short list of the most q</w:t>
      </w:r>
      <w:r w:rsidR="00001083" w:rsidRPr="00D74BA7">
        <w:rPr>
          <w:rFonts w:asciiTheme="minorHAnsi" w:hAnsiTheme="minorHAnsi"/>
        </w:rPr>
        <w:t>ualified candidates</w:t>
      </w:r>
      <w:r w:rsidRPr="00D74BA7">
        <w:rPr>
          <w:rFonts w:asciiTheme="minorHAnsi" w:hAnsiTheme="minorHAnsi"/>
        </w:rPr>
        <w:t xml:space="preserve"> for </w:t>
      </w:r>
      <w:r w:rsidR="004D1075" w:rsidRPr="00D74BA7">
        <w:rPr>
          <w:rFonts w:asciiTheme="minorHAnsi" w:hAnsiTheme="minorHAnsi"/>
        </w:rPr>
        <w:t>initial</w:t>
      </w:r>
      <w:r w:rsidRPr="00D74BA7">
        <w:rPr>
          <w:rFonts w:asciiTheme="minorHAnsi" w:hAnsiTheme="minorHAnsi"/>
        </w:rPr>
        <w:t xml:space="preserve"> interviews.</w:t>
      </w:r>
      <w:r w:rsidR="009D3A41" w:rsidRPr="00D74BA7">
        <w:rPr>
          <w:rFonts w:asciiTheme="minorHAnsi" w:hAnsiTheme="minorHAnsi"/>
        </w:rPr>
        <w:t xml:space="preserve">  </w:t>
      </w:r>
      <w:r w:rsidRPr="00D74BA7">
        <w:rPr>
          <w:rFonts w:asciiTheme="minorHAnsi" w:hAnsiTheme="minorHAnsi"/>
        </w:rPr>
        <w:t>Maintain a record of those who fail to meet the minimum qualifications</w:t>
      </w:r>
      <w:r w:rsidR="00A63017" w:rsidRPr="00D74BA7">
        <w:rPr>
          <w:rFonts w:asciiTheme="minorHAnsi" w:hAnsiTheme="minorHAnsi"/>
        </w:rPr>
        <w:t xml:space="preserve"> and update the applicant status in the applicant system in PeopleSoft</w:t>
      </w:r>
      <w:r w:rsidRPr="00D74BA7">
        <w:rPr>
          <w:rFonts w:asciiTheme="minorHAnsi" w:hAnsiTheme="minorHAnsi"/>
        </w:rPr>
        <w:t>.  Non-select letters may be sent to non-qualified applicants at t</w:t>
      </w:r>
      <w:r w:rsidR="00A126D1" w:rsidRPr="00D74BA7">
        <w:rPr>
          <w:rFonts w:asciiTheme="minorHAnsi" w:hAnsiTheme="minorHAnsi"/>
        </w:rPr>
        <w:t xml:space="preserve">he end of the search and selection process. </w:t>
      </w:r>
      <w:r w:rsidR="009D3A41" w:rsidRPr="00D74BA7">
        <w:rPr>
          <w:rFonts w:asciiTheme="minorHAnsi" w:hAnsiTheme="minorHAnsi"/>
        </w:rPr>
        <w:t xml:space="preserve">  </w:t>
      </w:r>
      <w:r w:rsidRPr="00D74BA7">
        <w:rPr>
          <w:rFonts w:asciiTheme="minorHAnsi" w:hAnsiTheme="minorHAnsi"/>
        </w:rPr>
        <w:t>All applicants who are not eliminated in this preliminary screening sh</w:t>
      </w:r>
      <w:r w:rsidR="00707E12" w:rsidRPr="00D74BA7">
        <w:rPr>
          <w:rFonts w:asciiTheme="minorHAnsi" w:hAnsiTheme="minorHAnsi"/>
        </w:rPr>
        <w:t>all be included in the candidate</w:t>
      </w:r>
      <w:r w:rsidRPr="00D74BA7">
        <w:rPr>
          <w:rFonts w:asciiTheme="minorHAnsi" w:hAnsiTheme="minorHAnsi"/>
        </w:rPr>
        <w:t xml:space="preserve"> pool.</w:t>
      </w:r>
      <w:r w:rsidR="00707E12" w:rsidRPr="00D74BA7">
        <w:rPr>
          <w:rFonts w:asciiTheme="minorHAnsi" w:hAnsiTheme="minorHAnsi"/>
        </w:rPr>
        <w:t xml:space="preserve">  </w:t>
      </w:r>
    </w:p>
    <w:p w:rsidR="00EB7566" w:rsidRPr="00D74BA7" w:rsidRDefault="00EB7566" w:rsidP="008D0426">
      <w:pPr>
        <w:jc w:val="both"/>
        <w:rPr>
          <w:rFonts w:asciiTheme="minorHAnsi" w:hAnsiTheme="minorHAnsi"/>
        </w:rPr>
      </w:pPr>
    </w:p>
    <w:p w:rsidR="003C0029" w:rsidRPr="00D74BA7" w:rsidRDefault="0010408B" w:rsidP="008D0426">
      <w:pPr>
        <w:jc w:val="both"/>
        <w:rPr>
          <w:rFonts w:asciiTheme="minorHAnsi" w:hAnsiTheme="minorHAnsi"/>
        </w:rPr>
      </w:pPr>
      <w:r w:rsidRPr="00D74BA7">
        <w:rPr>
          <w:rFonts w:asciiTheme="minorHAnsi" w:hAnsiTheme="minorHAnsi"/>
        </w:rPr>
        <w:t>While not necessary at this time, m</w:t>
      </w:r>
      <w:r w:rsidR="00707E12" w:rsidRPr="00D74BA7">
        <w:rPr>
          <w:rFonts w:asciiTheme="minorHAnsi" w:hAnsiTheme="minorHAnsi"/>
        </w:rPr>
        <w:t>embers of the candidate</w:t>
      </w:r>
      <w:r w:rsidR="003C0029" w:rsidRPr="00D74BA7">
        <w:rPr>
          <w:rFonts w:asciiTheme="minorHAnsi" w:hAnsiTheme="minorHAnsi"/>
        </w:rPr>
        <w:t xml:space="preserve"> pool who </w:t>
      </w:r>
      <w:r w:rsidR="00707E12" w:rsidRPr="00D74BA7">
        <w:rPr>
          <w:rFonts w:asciiTheme="minorHAnsi" w:hAnsiTheme="minorHAnsi"/>
        </w:rPr>
        <w:t>are not chosen for the finalist</w:t>
      </w:r>
      <w:r w:rsidR="003C0029" w:rsidRPr="00D74BA7">
        <w:rPr>
          <w:rFonts w:asciiTheme="minorHAnsi" w:hAnsiTheme="minorHAnsi"/>
        </w:rPr>
        <w:t xml:space="preserve"> pool may be notified that interviews are being conducted and th</w:t>
      </w:r>
      <w:r w:rsidR="00707E12" w:rsidRPr="00D74BA7">
        <w:rPr>
          <w:rFonts w:asciiTheme="minorHAnsi" w:hAnsiTheme="minorHAnsi"/>
        </w:rPr>
        <w:t>at they are not in the finalist</w:t>
      </w:r>
      <w:r w:rsidR="003C0029" w:rsidRPr="00D74BA7">
        <w:rPr>
          <w:rFonts w:asciiTheme="minorHAnsi" w:hAnsiTheme="minorHAnsi"/>
        </w:rPr>
        <w:t xml:space="preserve"> pool; however, they should not be notified of rejection at this stage. </w:t>
      </w:r>
      <w:r w:rsidR="003C0029" w:rsidRPr="00D74BA7">
        <w:rPr>
          <w:rFonts w:asciiTheme="minorHAnsi" w:hAnsiTheme="minorHAnsi"/>
        </w:rPr>
        <w:tab/>
      </w:r>
    </w:p>
    <w:p w:rsidR="007348EB" w:rsidRPr="00D74BA7" w:rsidRDefault="00707E12" w:rsidP="004E467F">
      <w:pPr>
        <w:pStyle w:val="Heading2"/>
        <w:numPr>
          <w:ilvl w:val="0"/>
          <w:numId w:val="3"/>
        </w:numPr>
        <w:ind w:left="450" w:hanging="450"/>
      </w:pPr>
      <w:bookmarkStart w:id="15" w:name="_Toc470864941"/>
      <w:r w:rsidRPr="00D74BA7">
        <w:t xml:space="preserve">Conduct </w:t>
      </w:r>
      <w:r w:rsidR="00BB10BC" w:rsidRPr="00D74BA7">
        <w:t>Initial Candidate Interviews to</w:t>
      </w:r>
      <w:r w:rsidRPr="00D74BA7">
        <w:t xml:space="preserve"> Determine </w:t>
      </w:r>
      <w:r w:rsidR="00BB10BC" w:rsidRPr="00D74BA7">
        <w:t xml:space="preserve">a </w:t>
      </w:r>
      <w:r w:rsidRPr="00D74BA7">
        <w:t>Finalist Pool</w:t>
      </w:r>
      <w:bookmarkEnd w:id="15"/>
    </w:p>
    <w:p w:rsidR="00EC782A" w:rsidRPr="00D74BA7" w:rsidRDefault="006F0977" w:rsidP="008D0426">
      <w:pPr>
        <w:jc w:val="both"/>
        <w:rPr>
          <w:rFonts w:asciiTheme="minorHAnsi" w:hAnsiTheme="minorHAnsi"/>
        </w:rPr>
      </w:pPr>
      <w:r w:rsidRPr="00D74BA7">
        <w:rPr>
          <w:rFonts w:asciiTheme="minorHAnsi" w:hAnsiTheme="minorHAnsi"/>
        </w:rPr>
        <w:t>The next step in the search and selection process is to conduct first round interviews.</w:t>
      </w:r>
      <w:r w:rsidR="00706E18" w:rsidRPr="00D74BA7">
        <w:rPr>
          <w:rFonts w:asciiTheme="minorHAnsi" w:hAnsiTheme="minorHAnsi"/>
        </w:rPr>
        <w:t xml:space="preserve">  </w:t>
      </w:r>
      <w:r w:rsidR="00001083" w:rsidRPr="00D74BA7">
        <w:rPr>
          <w:rFonts w:asciiTheme="minorHAnsi" w:hAnsiTheme="minorHAnsi"/>
        </w:rPr>
        <w:t>Consider using</w:t>
      </w:r>
      <w:r w:rsidR="0086413F" w:rsidRPr="00D74BA7">
        <w:rPr>
          <w:rFonts w:asciiTheme="minorHAnsi" w:hAnsiTheme="minorHAnsi"/>
        </w:rPr>
        <w:t xml:space="preserve"> </w:t>
      </w:r>
      <w:r w:rsidR="00BB10BC" w:rsidRPr="00D74BA7">
        <w:rPr>
          <w:rFonts w:asciiTheme="minorHAnsi" w:hAnsiTheme="minorHAnsi"/>
        </w:rPr>
        <w:t xml:space="preserve">either </w:t>
      </w:r>
      <w:r w:rsidR="0086413F" w:rsidRPr="00D74BA7">
        <w:rPr>
          <w:rFonts w:asciiTheme="minorHAnsi" w:hAnsiTheme="minorHAnsi"/>
        </w:rPr>
        <w:t>telephone</w:t>
      </w:r>
      <w:r w:rsidR="00BB10BC" w:rsidRPr="00D74BA7">
        <w:rPr>
          <w:rFonts w:asciiTheme="minorHAnsi" w:hAnsiTheme="minorHAnsi"/>
        </w:rPr>
        <w:t xml:space="preserve">, </w:t>
      </w:r>
      <w:r w:rsidR="005032D0" w:rsidRPr="00D74BA7">
        <w:rPr>
          <w:rFonts w:asciiTheme="minorHAnsi" w:hAnsiTheme="minorHAnsi"/>
        </w:rPr>
        <w:t xml:space="preserve">skype, </w:t>
      </w:r>
      <w:r w:rsidR="00BB10BC" w:rsidRPr="00D74BA7">
        <w:rPr>
          <w:rFonts w:asciiTheme="minorHAnsi" w:hAnsiTheme="minorHAnsi"/>
        </w:rPr>
        <w:t>on-site, or off-site (conferences, airport, etc.) interviews</w:t>
      </w:r>
      <w:r w:rsidR="0086413F" w:rsidRPr="00D74BA7">
        <w:rPr>
          <w:rFonts w:asciiTheme="minorHAnsi" w:hAnsiTheme="minorHAnsi"/>
        </w:rPr>
        <w:t xml:space="preserve"> to determine or clarify whether applicants meet the requisite and </w:t>
      </w:r>
      <w:r w:rsidR="00706E18" w:rsidRPr="00D74BA7">
        <w:rPr>
          <w:rFonts w:asciiTheme="minorHAnsi" w:hAnsiTheme="minorHAnsi"/>
        </w:rPr>
        <w:t>preferred</w:t>
      </w:r>
      <w:r w:rsidR="0086413F" w:rsidRPr="00D74BA7">
        <w:rPr>
          <w:rFonts w:asciiTheme="minorHAnsi" w:hAnsiTheme="minorHAnsi"/>
        </w:rPr>
        <w:t xml:space="preserve"> qualifications.</w:t>
      </w:r>
      <w:r w:rsidRPr="00D74BA7">
        <w:rPr>
          <w:rFonts w:asciiTheme="minorHAnsi" w:hAnsiTheme="minorHAnsi"/>
        </w:rPr>
        <w:t xml:space="preserve"> The same process should be utilized for each candidate (see below for information on conducting initial interviews and evaluating candidates).</w:t>
      </w:r>
      <w:r w:rsidR="0086413F" w:rsidRPr="00D74BA7">
        <w:rPr>
          <w:rFonts w:asciiTheme="minorHAnsi" w:hAnsiTheme="minorHAnsi"/>
        </w:rPr>
        <w:t xml:space="preserve"> </w:t>
      </w:r>
      <w:r w:rsidR="009D3A41" w:rsidRPr="00D74BA7">
        <w:rPr>
          <w:rFonts w:asciiTheme="minorHAnsi" w:hAnsiTheme="minorHAnsi"/>
        </w:rPr>
        <w:t xml:space="preserve">  </w:t>
      </w:r>
      <w:r w:rsidR="0086413F" w:rsidRPr="00D74BA7">
        <w:rPr>
          <w:rFonts w:asciiTheme="minorHAnsi" w:hAnsiTheme="minorHAnsi"/>
        </w:rPr>
        <w:t>A set of common job related questions should be used for this purpose.</w:t>
      </w:r>
      <w:r w:rsidR="009D3A41" w:rsidRPr="00D74BA7">
        <w:rPr>
          <w:rFonts w:asciiTheme="minorHAnsi" w:hAnsiTheme="minorHAnsi"/>
        </w:rPr>
        <w:t xml:space="preserve">  </w:t>
      </w:r>
      <w:r w:rsidR="0086413F" w:rsidRPr="00D74BA7">
        <w:rPr>
          <w:rFonts w:asciiTheme="minorHAnsi" w:hAnsiTheme="minorHAnsi"/>
        </w:rPr>
        <w:t xml:space="preserve">The interview process serves two primary purposes: </w:t>
      </w:r>
    </w:p>
    <w:p w:rsidR="009D3A41" w:rsidRPr="00D74BA7" w:rsidRDefault="009D3A41" w:rsidP="00CB3F4D">
      <w:pPr>
        <w:rPr>
          <w:rFonts w:asciiTheme="minorHAnsi" w:hAnsiTheme="minorHAnsi"/>
        </w:rPr>
      </w:pPr>
    </w:p>
    <w:p w:rsidR="00EC782A" w:rsidRPr="00D74BA7" w:rsidRDefault="009D3A41" w:rsidP="00743462">
      <w:pPr>
        <w:pStyle w:val="ListParagraph"/>
        <w:numPr>
          <w:ilvl w:val="0"/>
          <w:numId w:val="4"/>
        </w:numPr>
        <w:rPr>
          <w:rFonts w:asciiTheme="minorHAnsi" w:hAnsiTheme="minorHAnsi"/>
        </w:rPr>
      </w:pPr>
      <w:r w:rsidRPr="00D74BA7">
        <w:rPr>
          <w:rFonts w:asciiTheme="minorHAnsi" w:hAnsiTheme="minorHAnsi"/>
        </w:rPr>
        <w:t>A</w:t>
      </w:r>
      <w:r w:rsidR="0086413F" w:rsidRPr="00D74BA7">
        <w:rPr>
          <w:rFonts w:asciiTheme="minorHAnsi" w:hAnsiTheme="minorHAnsi"/>
        </w:rPr>
        <w:t>llow</w:t>
      </w:r>
      <w:r w:rsidRPr="00D74BA7">
        <w:rPr>
          <w:rFonts w:asciiTheme="minorHAnsi" w:hAnsiTheme="minorHAnsi"/>
        </w:rPr>
        <w:t>s</w:t>
      </w:r>
      <w:r w:rsidR="0086413F" w:rsidRPr="00D74BA7">
        <w:rPr>
          <w:rFonts w:asciiTheme="minorHAnsi" w:hAnsiTheme="minorHAnsi"/>
        </w:rPr>
        <w:t xml:space="preserve"> the search committee to assess candidates’ qua</w:t>
      </w:r>
      <w:r w:rsidR="00D14AD6" w:rsidRPr="00D74BA7">
        <w:rPr>
          <w:rFonts w:asciiTheme="minorHAnsi" w:hAnsiTheme="minorHAnsi"/>
        </w:rPr>
        <w:t>lifications for the position.</w:t>
      </w:r>
      <w:r w:rsidR="0086413F" w:rsidRPr="00D74BA7">
        <w:rPr>
          <w:rFonts w:asciiTheme="minorHAnsi" w:hAnsiTheme="minorHAnsi"/>
        </w:rPr>
        <w:t xml:space="preserve"> </w:t>
      </w:r>
    </w:p>
    <w:p w:rsidR="0086413F" w:rsidRPr="00D74BA7" w:rsidRDefault="009D3A41" w:rsidP="00743462">
      <w:pPr>
        <w:pStyle w:val="ListParagraph"/>
        <w:numPr>
          <w:ilvl w:val="0"/>
          <w:numId w:val="4"/>
        </w:numPr>
        <w:rPr>
          <w:rFonts w:asciiTheme="minorHAnsi" w:hAnsiTheme="minorHAnsi"/>
        </w:rPr>
      </w:pPr>
      <w:r w:rsidRPr="00D74BA7">
        <w:rPr>
          <w:rFonts w:asciiTheme="minorHAnsi" w:hAnsiTheme="minorHAnsi"/>
        </w:rPr>
        <w:t>A</w:t>
      </w:r>
      <w:r w:rsidR="0086413F" w:rsidRPr="00D74BA7">
        <w:rPr>
          <w:rFonts w:asciiTheme="minorHAnsi" w:hAnsiTheme="minorHAnsi"/>
        </w:rPr>
        <w:t>llow</w:t>
      </w:r>
      <w:r w:rsidRPr="00D74BA7">
        <w:rPr>
          <w:rFonts w:asciiTheme="minorHAnsi" w:hAnsiTheme="minorHAnsi"/>
        </w:rPr>
        <w:t>s</w:t>
      </w:r>
      <w:r w:rsidR="0086413F" w:rsidRPr="00D74BA7">
        <w:rPr>
          <w:rFonts w:asciiTheme="minorHAnsi" w:hAnsiTheme="minorHAnsi"/>
        </w:rPr>
        <w:t xml:space="preserve"> candidates to assess their interest in employment at Salisbury University.</w:t>
      </w:r>
    </w:p>
    <w:p w:rsidR="00EC782A" w:rsidRPr="00D74BA7" w:rsidRDefault="0086413F" w:rsidP="008D0426">
      <w:pPr>
        <w:jc w:val="both"/>
        <w:rPr>
          <w:rFonts w:asciiTheme="minorHAnsi" w:hAnsiTheme="minorHAnsi"/>
        </w:rPr>
      </w:pPr>
      <w:r w:rsidRPr="00D74BA7">
        <w:rPr>
          <w:rFonts w:asciiTheme="minorHAnsi" w:hAnsiTheme="minorHAnsi"/>
        </w:rPr>
        <w:t xml:space="preserve">The goal of an interview is to obtain sufficient job-related information in order to make an informed recommendation for an employment offer.  </w:t>
      </w:r>
      <w:r w:rsidR="00A66589" w:rsidRPr="00D74BA7">
        <w:rPr>
          <w:rFonts w:asciiTheme="minorHAnsi" w:hAnsiTheme="minorHAnsi"/>
        </w:rPr>
        <w:t>Screening</w:t>
      </w:r>
      <w:r w:rsidRPr="00D74BA7">
        <w:rPr>
          <w:rFonts w:asciiTheme="minorHAnsi" w:hAnsiTheme="minorHAnsi"/>
        </w:rPr>
        <w:t xml:space="preserve"> Committee members should plan t</w:t>
      </w:r>
      <w:r w:rsidR="00F3142C" w:rsidRPr="00D74BA7">
        <w:rPr>
          <w:rFonts w:asciiTheme="minorHAnsi" w:hAnsiTheme="minorHAnsi"/>
        </w:rPr>
        <w:t xml:space="preserve">o be present for all interviews, </w:t>
      </w:r>
      <w:r w:rsidR="00706E18" w:rsidRPr="00D74BA7">
        <w:rPr>
          <w:rFonts w:asciiTheme="minorHAnsi" w:hAnsiTheme="minorHAnsi"/>
        </w:rPr>
        <w:t xml:space="preserve">utilize the interview question form to </w:t>
      </w:r>
      <w:r w:rsidR="00F3142C" w:rsidRPr="00D74BA7">
        <w:rPr>
          <w:rFonts w:asciiTheme="minorHAnsi" w:hAnsiTheme="minorHAnsi"/>
        </w:rPr>
        <w:t>take notes on responses to interview questions, and complete candidate interview evaluation forms</w:t>
      </w:r>
      <w:r w:rsidR="00EE1123" w:rsidRPr="00D74BA7">
        <w:rPr>
          <w:rFonts w:asciiTheme="minorHAnsi" w:hAnsiTheme="minorHAnsi"/>
        </w:rPr>
        <w:t>.</w:t>
      </w:r>
    </w:p>
    <w:p w:rsidR="00706E18" w:rsidRPr="00D74BA7" w:rsidRDefault="00706E18" w:rsidP="008D0426">
      <w:pPr>
        <w:jc w:val="both"/>
        <w:rPr>
          <w:rFonts w:asciiTheme="minorHAnsi" w:hAnsiTheme="minorHAnsi"/>
        </w:rPr>
      </w:pPr>
    </w:p>
    <w:p w:rsidR="0086413F" w:rsidRPr="00D74BA7" w:rsidRDefault="00EE1123" w:rsidP="008D0426">
      <w:pPr>
        <w:jc w:val="both"/>
        <w:rPr>
          <w:rFonts w:asciiTheme="minorHAnsi" w:hAnsiTheme="minorHAnsi"/>
        </w:rPr>
      </w:pPr>
      <w:r w:rsidRPr="00D74BA7">
        <w:rPr>
          <w:rFonts w:asciiTheme="minorHAnsi" w:hAnsiTheme="minorHAnsi"/>
        </w:rPr>
        <w:t xml:space="preserve">Ask only for information that can legally serve as a basis for the hiring decision.  </w:t>
      </w:r>
      <w:r w:rsidR="0086413F" w:rsidRPr="00D74BA7">
        <w:rPr>
          <w:rFonts w:asciiTheme="minorHAnsi" w:hAnsiTheme="minorHAnsi"/>
        </w:rPr>
        <w:t xml:space="preserve">Use the same questions, setting, time allotment, and interviewers. </w:t>
      </w:r>
      <w:r w:rsidR="009D3A41" w:rsidRPr="00D74BA7">
        <w:rPr>
          <w:rFonts w:asciiTheme="minorHAnsi" w:hAnsiTheme="minorHAnsi"/>
        </w:rPr>
        <w:t xml:space="preserve">  </w:t>
      </w:r>
      <w:r w:rsidR="0086413F" w:rsidRPr="00D74BA7">
        <w:rPr>
          <w:rFonts w:asciiTheme="minorHAnsi" w:hAnsiTheme="minorHAnsi"/>
        </w:rPr>
        <w:t>Allow time for the candidate to ask any questions they may have.  Be sure to provide complete and frank answers to all inquiries and conclude by explaining what will happen next.</w:t>
      </w:r>
      <w:r w:rsidR="009D3A41" w:rsidRPr="00D74BA7">
        <w:rPr>
          <w:rFonts w:asciiTheme="minorHAnsi" w:hAnsiTheme="minorHAnsi"/>
        </w:rPr>
        <w:t xml:space="preserve">  </w:t>
      </w:r>
      <w:r w:rsidR="0086413F" w:rsidRPr="00D74BA7">
        <w:rPr>
          <w:rFonts w:asciiTheme="minorHAnsi" w:hAnsiTheme="minorHAnsi"/>
        </w:rPr>
        <w:t>Provide a realistic job preview to the candidates.</w:t>
      </w:r>
    </w:p>
    <w:p w:rsidR="004B47BA" w:rsidRPr="00D74BA7" w:rsidRDefault="0086413F" w:rsidP="004E467F">
      <w:pPr>
        <w:pStyle w:val="Heading2"/>
        <w:numPr>
          <w:ilvl w:val="0"/>
          <w:numId w:val="3"/>
        </w:numPr>
        <w:ind w:left="450" w:hanging="450"/>
      </w:pPr>
      <w:bookmarkStart w:id="16" w:name="_Toc470864942"/>
      <w:r w:rsidRPr="00D74BA7">
        <w:t>Evaluating Candidates</w:t>
      </w:r>
      <w:bookmarkEnd w:id="16"/>
      <w:r w:rsidRPr="00D74BA7">
        <w:t xml:space="preserve"> </w:t>
      </w:r>
      <w:r w:rsidR="004B47BA" w:rsidRPr="00D74BA7">
        <w:tab/>
      </w:r>
    </w:p>
    <w:p w:rsidR="009D3A41" w:rsidRPr="00D74BA7" w:rsidRDefault="009D3A41" w:rsidP="008D0426">
      <w:pPr>
        <w:jc w:val="both"/>
        <w:rPr>
          <w:rFonts w:asciiTheme="minorHAnsi" w:hAnsiTheme="minorHAnsi"/>
        </w:rPr>
      </w:pPr>
      <w:r w:rsidRPr="00D74BA7">
        <w:rPr>
          <w:rFonts w:asciiTheme="minorHAnsi" w:hAnsiTheme="minorHAnsi"/>
        </w:rPr>
        <w:t xml:space="preserve">Evaluation of candidate interviews should focus on the candidate’s possession of the knowledge, skills, and abilities required for the job as well as the candidate’s work ethic, professional character, interpersonal skills, and match with the position and organization.  Priority ranking, although not required, may be made at the </w:t>
      </w:r>
      <w:r w:rsidR="00F92A4A" w:rsidRPr="00D74BA7">
        <w:rPr>
          <w:rFonts w:asciiTheme="minorHAnsi" w:hAnsiTheme="minorHAnsi"/>
        </w:rPr>
        <w:t>Hiring Manager</w:t>
      </w:r>
      <w:r w:rsidRPr="00D74BA7">
        <w:rPr>
          <w:rFonts w:asciiTheme="minorHAnsi" w:hAnsiTheme="minorHAnsi"/>
        </w:rPr>
        <w:t>’s discretion.</w:t>
      </w:r>
    </w:p>
    <w:p w:rsidR="009D3A41" w:rsidRPr="00D74BA7" w:rsidRDefault="009D3A41" w:rsidP="008D0426">
      <w:pPr>
        <w:jc w:val="both"/>
      </w:pPr>
    </w:p>
    <w:p w:rsidR="004B47BA" w:rsidRPr="00D74BA7" w:rsidRDefault="00357815" w:rsidP="008D0426">
      <w:pPr>
        <w:jc w:val="both"/>
        <w:rPr>
          <w:rFonts w:asciiTheme="minorHAnsi" w:hAnsiTheme="minorHAnsi"/>
        </w:rPr>
      </w:pPr>
      <w:r w:rsidRPr="00D74BA7">
        <w:rPr>
          <w:rFonts w:asciiTheme="minorHAnsi" w:hAnsiTheme="minorHAnsi"/>
        </w:rPr>
        <w:t>Avoid exclusionary thinking – when evaluating candidates for “best fit”</w:t>
      </w:r>
      <w:r w:rsidR="008114DE" w:rsidRPr="00D74BA7">
        <w:rPr>
          <w:rFonts w:asciiTheme="minorHAnsi" w:hAnsiTheme="minorHAnsi"/>
        </w:rPr>
        <w:t>,</w:t>
      </w:r>
      <w:r w:rsidRPr="00D74BA7">
        <w:rPr>
          <w:rFonts w:asciiTheme="minorHAnsi" w:hAnsiTheme="minorHAnsi"/>
        </w:rPr>
        <w:t xml:space="preserve"> keep in mind that this does not necessarily mean screening for individuals who are “like us” in terms of having the same experiences, philosophies, values, and perspectives as the screening committee.  Rather, look for those candidates who will serve in the best interests of the university.  </w:t>
      </w:r>
      <w:r w:rsidR="005D241C" w:rsidRPr="00D74BA7">
        <w:rPr>
          <w:rFonts w:asciiTheme="minorHAnsi" w:hAnsiTheme="minorHAnsi"/>
        </w:rPr>
        <w:t>Use diversity related experience and expertise as selection criteria where appropriate.  This can be valid criteria if it is required to successfully perform the functions of the job</w:t>
      </w:r>
      <w:r w:rsidR="00D7123A" w:rsidRPr="00D74BA7">
        <w:rPr>
          <w:rFonts w:asciiTheme="minorHAnsi" w:hAnsiTheme="minorHAnsi"/>
        </w:rPr>
        <w:t>.  Al</w:t>
      </w:r>
      <w:r w:rsidR="005D241C" w:rsidRPr="00D74BA7">
        <w:rPr>
          <w:rFonts w:asciiTheme="minorHAnsi" w:hAnsiTheme="minorHAnsi"/>
        </w:rPr>
        <w:t xml:space="preserve">so, consider what affect diverse experiences and expertise may have on the ability to meet organizational objectives.   </w:t>
      </w:r>
      <w:r w:rsidR="001246F2" w:rsidRPr="00D74BA7">
        <w:rPr>
          <w:rFonts w:asciiTheme="minorHAnsi" w:hAnsiTheme="minorHAnsi"/>
        </w:rPr>
        <w:t>Consider</w:t>
      </w:r>
      <w:r w:rsidR="005D241C" w:rsidRPr="00D74BA7">
        <w:rPr>
          <w:rFonts w:asciiTheme="minorHAnsi" w:hAnsiTheme="minorHAnsi"/>
        </w:rPr>
        <w:t xml:space="preserve"> unconventional career paths such as someone whose background includes employment in industry, service organizations, charitable organizations, or government agencies.  </w:t>
      </w:r>
      <w:r w:rsidR="0086413F" w:rsidRPr="00D74BA7">
        <w:rPr>
          <w:rFonts w:asciiTheme="minorHAnsi" w:hAnsiTheme="minorHAnsi"/>
        </w:rPr>
        <w:t>Each search committee member should give his/her honest input on each candidate interviewed. Recommend the b</w:t>
      </w:r>
      <w:r w:rsidR="00322092" w:rsidRPr="00D74BA7">
        <w:rPr>
          <w:rFonts w:asciiTheme="minorHAnsi" w:hAnsiTheme="minorHAnsi"/>
        </w:rPr>
        <w:t xml:space="preserve">est-qualified candidates to the </w:t>
      </w:r>
      <w:r w:rsidR="00F92A4A" w:rsidRPr="00D74BA7">
        <w:rPr>
          <w:rFonts w:asciiTheme="minorHAnsi" w:hAnsiTheme="minorHAnsi"/>
        </w:rPr>
        <w:t>Hiring Manager</w:t>
      </w:r>
      <w:r w:rsidR="0086413F" w:rsidRPr="00D74BA7">
        <w:rPr>
          <w:rFonts w:asciiTheme="minorHAnsi" w:hAnsiTheme="minorHAnsi"/>
        </w:rPr>
        <w:t xml:space="preserve"> based on advertised position requirements and substantive qualifications.</w:t>
      </w:r>
    </w:p>
    <w:p w:rsidR="009D3A41" w:rsidRPr="00D74BA7" w:rsidRDefault="009D3A41" w:rsidP="00CB3F4D">
      <w:pPr>
        <w:rPr>
          <w:rFonts w:asciiTheme="minorHAnsi" w:hAnsiTheme="minorHAnsi"/>
        </w:rPr>
      </w:pPr>
    </w:p>
    <w:p w:rsidR="004B47BA" w:rsidRPr="00D74BA7" w:rsidRDefault="0086413F" w:rsidP="00CB3F4D">
      <w:pPr>
        <w:rPr>
          <w:rFonts w:asciiTheme="minorHAnsi" w:hAnsiTheme="minorHAnsi"/>
          <w:u w:val="single"/>
        </w:rPr>
      </w:pPr>
      <w:r w:rsidRPr="00D74BA7">
        <w:rPr>
          <w:rFonts w:asciiTheme="minorHAnsi" w:hAnsiTheme="minorHAnsi"/>
          <w:u w:val="single"/>
        </w:rPr>
        <w:t xml:space="preserve">Avoid falling victim to the </w:t>
      </w:r>
      <w:r w:rsidR="00DD6C7B" w:rsidRPr="00D74BA7">
        <w:rPr>
          <w:rFonts w:asciiTheme="minorHAnsi" w:hAnsiTheme="minorHAnsi"/>
          <w:u w:val="single"/>
        </w:rPr>
        <w:t>following interviewer biases:</w:t>
      </w:r>
    </w:p>
    <w:p w:rsidR="009D3A41" w:rsidRPr="00D74BA7" w:rsidRDefault="009D3A41" w:rsidP="00CB3F4D">
      <w:pPr>
        <w:rPr>
          <w:rFonts w:asciiTheme="minorHAnsi" w:hAnsiTheme="minorHAnsi"/>
          <w:u w:val="single"/>
        </w:rPr>
      </w:pPr>
    </w:p>
    <w:p w:rsidR="004B47BA" w:rsidRPr="00D74BA7" w:rsidRDefault="00DD6C7B" w:rsidP="008D0426">
      <w:pPr>
        <w:jc w:val="both"/>
        <w:rPr>
          <w:rFonts w:asciiTheme="minorHAnsi" w:hAnsiTheme="minorHAnsi"/>
        </w:rPr>
      </w:pPr>
      <w:r w:rsidRPr="00D74BA7">
        <w:rPr>
          <w:rFonts w:asciiTheme="minorHAnsi" w:hAnsiTheme="minorHAnsi"/>
          <w:b/>
        </w:rPr>
        <w:t>Stereotyping</w:t>
      </w:r>
      <w:r w:rsidRPr="00D74BA7">
        <w:rPr>
          <w:rFonts w:asciiTheme="minorHAnsi" w:hAnsiTheme="minorHAnsi"/>
        </w:rPr>
        <w:t xml:space="preserve"> involves forming generalized opinions about how people of a given gender, religion, or race appear, think, act, feel, or respond.  EXAMPLE: Presuming that a woman would prefer a desk job over working outdoors.</w:t>
      </w:r>
    </w:p>
    <w:p w:rsidR="009D3A41" w:rsidRPr="00D74BA7" w:rsidRDefault="00DD6C7B" w:rsidP="008D0426">
      <w:pPr>
        <w:jc w:val="both"/>
        <w:rPr>
          <w:rFonts w:asciiTheme="minorHAnsi" w:hAnsiTheme="minorHAnsi"/>
        </w:rPr>
      </w:pPr>
      <w:r w:rsidRPr="00D74BA7">
        <w:rPr>
          <w:rFonts w:asciiTheme="minorHAnsi" w:hAnsiTheme="minorHAnsi"/>
        </w:rPr>
        <w:t>First-impression error occurs when the interviewer makes snap judgments and lets his or her first impression cloud the entire interview.  EXAMPLE: Giving more credence to the fact that the candidate graduated from the interviewer’s alma mater than to the applicant’s knowledge, skills, or abilities.</w:t>
      </w:r>
      <w:r w:rsidR="009D3A41" w:rsidRPr="00D74BA7">
        <w:rPr>
          <w:rFonts w:asciiTheme="minorHAnsi" w:hAnsiTheme="minorHAnsi"/>
        </w:rPr>
        <w:t xml:space="preserve">  </w:t>
      </w:r>
    </w:p>
    <w:p w:rsidR="009D3A41" w:rsidRPr="00D74BA7" w:rsidRDefault="009D3A41" w:rsidP="008D0426">
      <w:pPr>
        <w:jc w:val="both"/>
        <w:rPr>
          <w:rFonts w:asciiTheme="minorHAnsi" w:hAnsiTheme="minorHAnsi"/>
        </w:rPr>
      </w:pPr>
    </w:p>
    <w:p w:rsidR="004B47BA" w:rsidRPr="00D74BA7" w:rsidRDefault="00DD6C7B" w:rsidP="008D0426">
      <w:pPr>
        <w:jc w:val="both"/>
        <w:rPr>
          <w:rFonts w:asciiTheme="minorHAnsi" w:hAnsiTheme="minorHAnsi"/>
        </w:rPr>
      </w:pPr>
      <w:r w:rsidRPr="00D74BA7">
        <w:rPr>
          <w:rFonts w:asciiTheme="minorHAnsi" w:hAnsiTheme="minorHAnsi"/>
          <w:b/>
        </w:rPr>
        <w:t>Negative emphasis</w:t>
      </w:r>
      <w:r w:rsidRPr="00D74BA7">
        <w:rPr>
          <w:rFonts w:asciiTheme="minorHAnsi" w:hAnsiTheme="minorHAnsi"/>
        </w:rPr>
        <w:t xml:space="preserve"> involves rejecting a candidate on the basis of a small amount of negative information.  Research indicates that interviewers give unfavorable information roughly twice the weight of favorable information.  Negative emphasis often happens when subjective factors like dress or nonverbal communication taint the interviewer’s judgment.</w:t>
      </w:r>
    </w:p>
    <w:p w:rsidR="009D3A41" w:rsidRPr="00D74BA7" w:rsidRDefault="009D3A41" w:rsidP="008D0426">
      <w:pPr>
        <w:jc w:val="both"/>
        <w:rPr>
          <w:rFonts w:asciiTheme="minorHAnsi" w:hAnsiTheme="minorHAnsi"/>
        </w:rPr>
      </w:pPr>
    </w:p>
    <w:p w:rsidR="004B47BA" w:rsidRPr="00D74BA7" w:rsidRDefault="00DD6C7B" w:rsidP="008D0426">
      <w:pPr>
        <w:jc w:val="both"/>
        <w:rPr>
          <w:rFonts w:asciiTheme="minorHAnsi" w:hAnsiTheme="minorHAnsi"/>
        </w:rPr>
      </w:pPr>
      <w:r w:rsidRPr="00D74BA7">
        <w:rPr>
          <w:rFonts w:asciiTheme="minorHAnsi" w:hAnsiTheme="minorHAnsi"/>
          <w:b/>
        </w:rPr>
        <w:t>Halo/horn effect</w:t>
      </w:r>
      <w:r w:rsidRPr="00D74BA7">
        <w:rPr>
          <w:rFonts w:asciiTheme="minorHAnsi" w:hAnsiTheme="minorHAnsi"/>
        </w:rPr>
        <w:t xml:space="preserve"> occurs when the interviewer allows one strong point that he or she values highly to overshadow all other information. </w:t>
      </w:r>
    </w:p>
    <w:p w:rsidR="009D3A41" w:rsidRPr="00D74BA7" w:rsidRDefault="009D3A41" w:rsidP="008D0426">
      <w:pPr>
        <w:jc w:val="both"/>
        <w:rPr>
          <w:rFonts w:asciiTheme="minorHAnsi" w:hAnsiTheme="minorHAnsi"/>
        </w:rPr>
      </w:pPr>
    </w:p>
    <w:p w:rsidR="004B47BA" w:rsidRPr="00D74BA7" w:rsidRDefault="00DD6C7B" w:rsidP="008D0426">
      <w:pPr>
        <w:jc w:val="both"/>
        <w:rPr>
          <w:rFonts w:asciiTheme="minorHAnsi" w:hAnsiTheme="minorHAnsi"/>
        </w:rPr>
      </w:pPr>
      <w:r w:rsidRPr="00D74BA7">
        <w:rPr>
          <w:rFonts w:asciiTheme="minorHAnsi" w:hAnsiTheme="minorHAnsi"/>
          <w:b/>
        </w:rPr>
        <w:t>Nonverbal bias</w:t>
      </w:r>
      <w:r w:rsidRPr="00D74BA7">
        <w:rPr>
          <w:rFonts w:asciiTheme="minorHAnsi" w:hAnsiTheme="minorHAnsi"/>
        </w:rPr>
        <w:t xml:space="preserve"> is undue emphasis placed on nonverbal cues that are unrelated to job performance.  EXAMPLE: Hair length or distracting mannerisms.</w:t>
      </w:r>
    </w:p>
    <w:p w:rsidR="009D3A41" w:rsidRPr="00D74BA7" w:rsidRDefault="009D3A41" w:rsidP="008D0426">
      <w:pPr>
        <w:jc w:val="both"/>
        <w:rPr>
          <w:rFonts w:asciiTheme="minorHAnsi" w:hAnsiTheme="minorHAnsi"/>
        </w:rPr>
      </w:pPr>
    </w:p>
    <w:p w:rsidR="004B47BA" w:rsidRPr="00D74BA7" w:rsidRDefault="00DD6C7B" w:rsidP="008D0426">
      <w:pPr>
        <w:jc w:val="both"/>
        <w:rPr>
          <w:rFonts w:asciiTheme="minorHAnsi" w:hAnsiTheme="minorHAnsi"/>
        </w:rPr>
      </w:pPr>
      <w:r w:rsidRPr="00D74BA7">
        <w:rPr>
          <w:rFonts w:asciiTheme="minorHAnsi" w:hAnsiTheme="minorHAnsi"/>
          <w:b/>
        </w:rPr>
        <w:t>Contrast</w:t>
      </w:r>
      <w:r w:rsidRPr="00D74BA7">
        <w:rPr>
          <w:rFonts w:asciiTheme="minorHAnsi" w:hAnsiTheme="minorHAnsi"/>
        </w:rPr>
        <w:t xml:space="preserve"> effect takes place when strong candidates who interview after weak ones appear even more qualified than they actually are because of the contrast.</w:t>
      </w:r>
    </w:p>
    <w:p w:rsidR="009D3A41" w:rsidRPr="00D74BA7" w:rsidRDefault="009D3A41" w:rsidP="008D0426">
      <w:pPr>
        <w:jc w:val="both"/>
        <w:rPr>
          <w:rFonts w:asciiTheme="minorHAnsi" w:hAnsiTheme="minorHAnsi"/>
          <w:b/>
        </w:rPr>
      </w:pPr>
    </w:p>
    <w:p w:rsidR="00001083" w:rsidRPr="00D74BA7" w:rsidRDefault="00DD6C7B" w:rsidP="008D0426">
      <w:pPr>
        <w:jc w:val="both"/>
        <w:rPr>
          <w:rFonts w:asciiTheme="minorHAnsi" w:hAnsiTheme="minorHAnsi"/>
        </w:rPr>
      </w:pPr>
      <w:r w:rsidRPr="00D74BA7">
        <w:rPr>
          <w:rFonts w:asciiTheme="minorHAnsi" w:hAnsiTheme="minorHAnsi"/>
          <w:b/>
        </w:rPr>
        <w:t>Similar-to-me</w:t>
      </w:r>
      <w:r w:rsidRPr="00D74BA7">
        <w:rPr>
          <w:rFonts w:asciiTheme="minorHAnsi" w:hAnsiTheme="minorHAnsi"/>
        </w:rPr>
        <w:t xml:space="preserve"> involves picking candidates based on personal characteristics that they share with the interviewer rather than job-related criteria.      </w:t>
      </w:r>
    </w:p>
    <w:p w:rsidR="00E84B8C" w:rsidRPr="00D74BA7" w:rsidRDefault="00C1674E" w:rsidP="004E467F">
      <w:pPr>
        <w:pStyle w:val="Heading2"/>
        <w:numPr>
          <w:ilvl w:val="0"/>
          <w:numId w:val="3"/>
        </w:numPr>
        <w:ind w:left="450" w:hanging="450"/>
      </w:pPr>
      <w:bookmarkStart w:id="17" w:name="_Toc470864943"/>
      <w:r w:rsidRPr="00D74BA7">
        <w:t>Finalists</w:t>
      </w:r>
      <w:r w:rsidR="00054A37" w:rsidRPr="00D74BA7">
        <w:t>/Finalist Interviews</w:t>
      </w:r>
      <w:bookmarkEnd w:id="17"/>
    </w:p>
    <w:p w:rsidR="00E84B8C" w:rsidRPr="00D74BA7" w:rsidRDefault="006F0977" w:rsidP="008D0426">
      <w:pPr>
        <w:jc w:val="both"/>
        <w:rPr>
          <w:rFonts w:asciiTheme="minorHAnsi" w:hAnsiTheme="minorHAnsi"/>
        </w:rPr>
      </w:pPr>
      <w:r w:rsidRPr="00D74BA7">
        <w:rPr>
          <w:rFonts w:asciiTheme="minorHAnsi" w:hAnsiTheme="minorHAnsi"/>
        </w:rPr>
        <w:t>Upon completion of the initial interviews</w:t>
      </w:r>
      <w:r w:rsidR="00900A56" w:rsidRPr="00D74BA7">
        <w:rPr>
          <w:rFonts w:asciiTheme="minorHAnsi" w:hAnsiTheme="minorHAnsi"/>
        </w:rPr>
        <w:t>,</w:t>
      </w:r>
      <w:r w:rsidRPr="00D74BA7">
        <w:rPr>
          <w:rFonts w:asciiTheme="minorHAnsi" w:hAnsiTheme="minorHAnsi"/>
        </w:rPr>
        <w:t xml:space="preserve"> the </w:t>
      </w:r>
      <w:r w:rsidR="00B97946" w:rsidRPr="00D74BA7">
        <w:rPr>
          <w:rFonts w:asciiTheme="minorHAnsi" w:hAnsiTheme="minorHAnsi"/>
        </w:rPr>
        <w:t xml:space="preserve">Screening </w:t>
      </w:r>
      <w:r w:rsidRPr="00D74BA7">
        <w:rPr>
          <w:rFonts w:asciiTheme="minorHAnsi" w:hAnsiTheme="minorHAnsi"/>
        </w:rPr>
        <w:t xml:space="preserve">committee should identify final candidates and update the Applicant Status in </w:t>
      </w:r>
      <w:r w:rsidR="006033A1" w:rsidRPr="00D74BA7">
        <w:rPr>
          <w:rFonts w:asciiTheme="minorHAnsi" w:hAnsiTheme="minorHAnsi"/>
        </w:rPr>
        <w:t xml:space="preserve">the </w:t>
      </w:r>
      <w:r w:rsidR="005032D0" w:rsidRPr="00D74BA7">
        <w:rPr>
          <w:rFonts w:asciiTheme="minorHAnsi" w:hAnsiTheme="minorHAnsi"/>
        </w:rPr>
        <w:t>a</w:t>
      </w:r>
      <w:r w:rsidR="001246F2" w:rsidRPr="00D74BA7">
        <w:rPr>
          <w:rFonts w:asciiTheme="minorHAnsi" w:hAnsiTheme="minorHAnsi"/>
        </w:rPr>
        <w:t>pplicant</w:t>
      </w:r>
      <w:r w:rsidRPr="00D74BA7">
        <w:rPr>
          <w:rFonts w:asciiTheme="minorHAnsi" w:hAnsiTheme="minorHAnsi"/>
        </w:rPr>
        <w:t xml:space="preserve"> system (if not previously updated).  Prior</w:t>
      </w:r>
      <w:r w:rsidR="00C1674E" w:rsidRPr="00D74BA7">
        <w:rPr>
          <w:rFonts w:asciiTheme="minorHAnsi" w:hAnsiTheme="minorHAnsi"/>
        </w:rPr>
        <w:t xml:space="preserve"> to selecting </w:t>
      </w:r>
      <w:r w:rsidR="008B22E9" w:rsidRPr="00D74BA7">
        <w:rPr>
          <w:rFonts w:asciiTheme="minorHAnsi" w:hAnsiTheme="minorHAnsi"/>
        </w:rPr>
        <w:t xml:space="preserve">or inviting </w:t>
      </w:r>
      <w:r w:rsidR="00C1674E" w:rsidRPr="00D74BA7">
        <w:rPr>
          <w:rFonts w:asciiTheme="minorHAnsi" w:hAnsiTheme="minorHAnsi"/>
        </w:rPr>
        <w:t xml:space="preserve">finalists </w:t>
      </w:r>
      <w:r w:rsidR="006033A1" w:rsidRPr="00D74BA7">
        <w:rPr>
          <w:rFonts w:asciiTheme="minorHAnsi" w:hAnsiTheme="minorHAnsi"/>
        </w:rPr>
        <w:t>for campus interviews, assess</w:t>
      </w:r>
      <w:r w:rsidR="00C1674E" w:rsidRPr="00D74BA7">
        <w:rPr>
          <w:rFonts w:asciiTheme="minorHAnsi" w:hAnsiTheme="minorHAnsi"/>
        </w:rPr>
        <w:t xml:space="preserve"> the qualification</w:t>
      </w:r>
      <w:r w:rsidR="001C67EF" w:rsidRPr="00D74BA7">
        <w:rPr>
          <w:rFonts w:asciiTheme="minorHAnsi" w:hAnsiTheme="minorHAnsi"/>
        </w:rPr>
        <w:t>s</w:t>
      </w:r>
      <w:r w:rsidR="00C1674E" w:rsidRPr="00D74BA7">
        <w:rPr>
          <w:rFonts w:asciiTheme="minorHAnsi" w:hAnsiTheme="minorHAnsi"/>
        </w:rPr>
        <w:t xml:space="preserve"> of </w:t>
      </w:r>
      <w:r w:rsidR="006033A1" w:rsidRPr="00D74BA7">
        <w:rPr>
          <w:rFonts w:asciiTheme="minorHAnsi" w:hAnsiTheme="minorHAnsi"/>
        </w:rPr>
        <w:t xml:space="preserve">the </w:t>
      </w:r>
      <w:r w:rsidR="00C1674E" w:rsidRPr="00D74BA7">
        <w:rPr>
          <w:rFonts w:asciiTheme="minorHAnsi" w:hAnsiTheme="minorHAnsi"/>
        </w:rPr>
        <w:t xml:space="preserve">candidates interviewed and forward a </w:t>
      </w:r>
      <w:r w:rsidR="00E84B8C" w:rsidRPr="00D74BA7">
        <w:rPr>
          <w:rFonts w:asciiTheme="minorHAnsi" w:hAnsiTheme="minorHAnsi"/>
        </w:rPr>
        <w:t>complete</w:t>
      </w:r>
      <w:r w:rsidR="00C1674E" w:rsidRPr="00D74BA7">
        <w:rPr>
          <w:rFonts w:asciiTheme="minorHAnsi" w:hAnsiTheme="minorHAnsi"/>
        </w:rPr>
        <w:t>d Candidate Pool/</w:t>
      </w:r>
      <w:r w:rsidR="001959FE" w:rsidRPr="00D74BA7">
        <w:rPr>
          <w:rFonts w:asciiTheme="minorHAnsi" w:hAnsiTheme="minorHAnsi"/>
        </w:rPr>
        <w:t xml:space="preserve">Finalist </w:t>
      </w:r>
      <w:r w:rsidR="00C1674E" w:rsidRPr="00D74BA7">
        <w:rPr>
          <w:rFonts w:asciiTheme="minorHAnsi" w:hAnsiTheme="minorHAnsi"/>
        </w:rPr>
        <w:t xml:space="preserve">Report along with an explanation of the decision making process to the </w:t>
      </w:r>
      <w:r w:rsidR="00F92A4A" w:rsidRPr="00D74BA7">
        <w:rPr>
          <w:rFonts w:asciiTheme="minorHAnsi" w:hAnsiTheme="minorHAnsi"/>
        </w:rPr>
        <w:t>Hiring Manager</w:t>
      </w:r>
      <w:r w:rsidR="00791416" w:rsidRPr="00D74BA7">
        <w:rPr>
          <w:rFonts w:asciiTheme="minorHAnsi" w:hAnsiTheme="minorHAnsi"/>
        </w:rPr>
        <w:t>.</w:t>
      </w:r>
      <w:r w:rsidR="00C1674E" w:rsidRPr="00D74BA7">
        <w:rPr>
          <w:rFonts w:asciiTheme="minorHAnsi" w:hAnsiTheme="minorHAnsi"/>
        </w:rPr>
        <w:t xml:space="preserve"> </w:t>
      </w:r>
      <w:r w:rsidR="008B22E9" w:rsidRPr="00D74BA7">
        <w:rPr>
          <w:rFonts w:asciiTheme="minorHAnsi" w:hAnsiTheme="minorHAnsi"/>
        </w:rPr>
        <w:t>Discuss the process to-</w:t>
      </w:r>
      <w:r w:rsidR="00E84B8C" w:rsidRPr="00D74BA7">
        <w:rPr>
          <w:rFonts w:asciiTheme="minorHAnsi" w:hAnsiTheme="minorHAnsi"/>
        </w:rPr>
        <w:t>date wi</w:t>
      </w:r>
      <w:r w:rsidR="00322092" w:rsidRPr="00D74BA7">
        <w:rPr>
          <w:rFonts w:asciiTheme="minorHAnsi" w:hAnsiTheme="minorHAnsi"/>
        </w:rPr>
        <w:t xml:space="preserve">th the </w:t>
      </w:r>
      <w:r w:rsidR="009B0B66" w:rsidRPr="00D74BA7">
        <w:rPr>
          <w:rFonts w:asciiTheme="minorHAnsi" w:hAnsiTheme="minorHAnsi"/>
        </w:rPr>
        <w:t>Dean</w:t>
      </w:r>
      <w:r w:rsidR="001C67EF" w:rsidRPr="00D74BA7">
        <w:rPr>
          <w:rFonts w:asciiTheme="minorHAnsi" w:hAnsiTheme="minorHAnsi"/>
        </w:rPr>
        <w:t xml:space="preserve"> and determine</w:t>
      </w:r>
      <w:r w:rsidR="00791416" w:rsidRPr="00D74BA7">
        <w:rPr>
          <w:rFonts w:asciiTheme="minorHAnsi" w:hAnsiTheme="minorHAnsi"/>
        </w:rPr>
        <w:t xml:space="preserve"> if </w:t>
      </w:r>
      <w:r w:rsidR="001C67EF" w:rsidRPr="00D74BA7">
        <w:rPr>
          <w:rFonts w:asciiTheme="minorHAnsi" w:hAnsiTheme="minorHAnsi"/>
        </w:rPr>
        <w:t>there was an equitable process with a sufficient pool of qualified and diverse candidates</w:t>
      </w:r>
      <w:r w:rsidR="00791416" w:rsidRPr="00D74BA7">
        <w:rPr>
          <w:rFonts w:asciiTheme="minorHAnsi" w:hAnsiTheme="minorHAnsi"/>
        </w:rPr>
        <w:t xml:space="preserve"> before proceeding.</w:t>
      </w:r>
      <w:r w:rsidR="00E84B8C" w:rsidRPr="00D74BA7">
        <w:rPr>
          <w:rFonts w:asciiTheme="minorHAnsi" w:hAnsiTheme="minorHAnsi"/>
        </w:rPr>
        <w:t xml:space="preserve"> </w:t>
      </w:r>
    </w:p>
    <w:p w:rsidR="008B22E9" w:rsidRPr="00D74BA7" w:rsidRDefault="008B22E9" w:rsidP="009D3A41">
      <w:pPr>
        <w:rPr>
          <w:rFonts w:asciiTheme="minorHAnsi" w:hAnsiTheme="minorHAnsi"/>
        </w:rPr>
      </w:pPr>
    </w:p>
    <w:p w:rsidR="00C1674E" w:rsidRPr="00D74BA7" w:rsidRDefault="00C1674E" w:rsidP="008D0426">
      <w:pPr>
        <w:jc w:val="both"/>
        <w:rPr>
          <w:rFonts w:asciiTheme="minorHAnsi" w:hAnsiTheme="minorHAnsi"/>
        </w:rPr>
      </w:pPr>
      <w:r w:rsidRPr="00D74BA7">
        <w:rPr>
          <w:rFonts w:asciiTheme="minorHAnsi" w:hAnsiTheme="minorHAnsi"/>
        </w:rPr>
        <w:t>Should a screening committee determine that it does not wish to move forward final candidates from the interview pool</w:t>
      </w:r>
      <w:r w:rsidR="0041296A" w:rsidRPr="00D74BA7">
        <w:rPr>
          <w:rFonts w:asciiTheme="minorHAnsi" w:hAnsiTheme="minorHAnsi"/>
        </w:rPr>
        <w:t>,</w:t>
      </w:r>
      <w:r w:rsidRPr="00D74BA7">
        <w:rPr>
          <w:rFonts w:asciiTheme="minorHAnsi" w:hAnsiTheme="minorHAnsi"/>
        </w:rPr>
        <w:t xml:space="preserve"> </w:t>
      </w:r>
      <w:r w:rsidR="008B22E9" w:rsidRPr="00D74BA7">
        <w:rPr>
          <w:rFonts w:asciiTheme="minorHAnsi" w:hAnsiTheme="minorHAnsi"/>
        </w:rPr>
        <w:t xml:space="preserve">the </w:t>
      </w:r>
      <w:r w:rsidR="00F92A4A" w:rsidRPr="00D74BA7">
        <w:rPr>
          <w:rFonts w:asciiTheme="minorHAnsi" w:hAnsiTheme="minorHAnsi"/>
        </w:rPr>
        <w:t>Chairperson</w:t>
      </w:r>
      <w:r w:rsidR="008B22E9" w:rsidRPr="00D74BA7">
        <w:rPr>
          <w:rFonts w:asciiTheme="minorHAnsi" w:hAnsiTheme="minorHAnsi"/>
        </w:rPr>
        <w:t xml:space="preserve"> </w:t>
      </w:r>
      <w:r w:rsidRPr="00D74BA7">
        <w:rPr>
          <w:rFonts w:asciiTheme="minorHAnsi" w:hAnsiTheme="minorHAnsi"/>
        </w:rPr>
        <w:t xml:space="preserve">shall consult the </w:t>
      </w:r>
      <w:r w:rsidR="00F92A4A" w:rsidRPr="00D74BA7">
        <w:rPr>
          <w:rFonts w:asciiTheme="minorHAnsi" w:hAnsiTheme="minorHAnsi"/>
        </w:rPr>
        <w:t>Hiring Manager</w:t>
      </w:r>
      <w:r w:rsidR="00322092" w:rsidRPr="00D74BA7">
        <w:rPr>
          <w:rFonts w:asciiTheme="minorHAnsi" w:hAnsiTheme="minorHAnsi"/>
        </w:rPr>
        <w:t xml:space="preserve"> and </w:t>
      </w:r>
      <w:r w:rsidR="009B0B66" w:rsidRPr="00D74BA7">
        <w:rPr>
          <w:rFonts w:asciiTheme="minorHAnsi" w:hAnsiTheme="minorHAnsi"/>
        </w:rPr>
        <w:t>Dean</w:t>
      </w:r>
      <w:r w:rsidRPr="00D74BA7">
        <w:rPr>
          <w:rFonts w:asciiTheme="minorHAnsi" w:hAnsiTheme="minorHAnsi"/>
        </w:rPr>
        <w:t xml:space="preserve"> presenting reasons for wishing to reject all interviewees and </w:t>
      </w:r>
      <w:r w:rsidR="001C67EF" w:rsidRPr="00D74BA7">
        <w:rPr>
          <w:rFonts w:asciiTheme="minorHAnsi" w:hAnsiTheme="minorHAnsi"/>
        </w:rPr>
        <w:t>request to</w:t>
      </w:r>
      <w:r w:rsidRPr="00D74BA7">
        <w:rPr>
          <w:rFonts w:asciiTheme="minorHAnsi" w:hAnsiTheme="minorHAnsi"/>
        </w:rPr>
        <w:t xml:space="preserve"> conduct further interviews with the current candidate pool, re-advertise the position, or </w:t>
      </w:r>
      <w:r w:rsidR="008B22E9" w:rsidRPr="00D74BA7">
        <w:rPr>
          <w:rFonts w:asciiTheme="minorHAnsi" w:hAnsiTheme="minorHAnsi"/>
        </w:rPr>
        <w:t>fail</w:t>
      </w:r>
      <w:r w:rsidRPr="00D74BA7">
        <w:rPr>
          <w:rFonts w:asciiTheme="minorHAnsi" w:hAnsiTheme="minorHAnsi"/>
        </w:rPr>
        <w:t xml:space="preserve"> </w:t>
      </w:r>
      <w:r w:rsidR="008B22E9" w:rsidRPr="00D74BA7">
        <w:rPr>
          <w:rFonts w:asciiTheme="minorHAnsi" w:hAnsiTheme="minorHAnsi"/>
        </w:rPr>
        <w:t xml:space="preserve">the current </w:t>
      </w:r>
      <w:r w:rsidRPr="00D74BA7">
        <w:rPr>
          <w:rFonts w:asciiTheme="minorHAnsi" w:hAnsiTheme="minorHAnsi"/>
        </w:rPr>
        <w:t>search.</w:t>
      </w:r>
    </w:p>
    <w:p w:rsidR="00E84B8C" w:rsidRPr="00D74BA7" w:rsidRDefault="00E84B8C" w:rsidP="008D0426">
      <w:pPr>
        <w:jc w:val="both"/>
        <w:rPr>
          <w:rFonts w:asciiTheme="minorHAnsi" w:hAnsiTheme="minorHAnsi"/>
        </w:rPr>
      </w:pPr>
    </w:p>
    <w:p w:rsidR="00F47E42" w:rsidRPr="00D74BA7" w:rsidRDefault="008E6162" w:rsidP="008D0426">
      <w:pPr>
        <w:jc w:val="both"/>
        <w:rPr>
          <w:rFonts w:asciiTheme="minorHAnsi" w:hAnsiTheme="minorHAnsi"/>
        </w:rPr>
      </w:pPr>
      <w:r w:rsidRPr="00D74BA7">
        <w:rPr>
          <w:rFonts w:asciiTheme="minorHAnsi" w:hAnsiTheme="minorHAnsi"/>
        </w:rPr>
        <w:t>O</w:t>
      </w:r>
      <w:r w:rsidR="00F753F5" w:rsidRPr="00D74BA7">
        <w:rPr>
          <w:rFonts w:asciiTheme="minorHAnsi" w:hAnsiTheme="minorHAnsi"/>
        </w:rPr>
        <w:t xml:space="preserve">nce </w:t>
      </w:r>
      <w:r w:rsidR="00F47E42" w:rsidRPr="00D74BA7">
        <w:rPr>
          <w:rFonts w:asciiTheme="minorHAnsi" w:hAnsiTheme="minorHAnsi"/>
        </w:rPr>
        <w:t xml:space="preserve">the </w:t>
      </w:r>
      <w:r w:rsidR="00F92A4A" w:rsidRPr="00D74BA7">
        <w:rPr>
          <w:rFonts w:asciiTheme="minorHAnsi" w:hAnsiTheme="minorHAnsi"/>
        </w:rPr>
        <w:t>Hiring Manager</w:t>
      </w:r>
      <w:r w:rsidR="00F47E42" w:rsidRPr="00D74BA7">
        <w:rPr>
          <w:rFonts w:asciiTheme="minorHAnsi" w:hAnsiTheme="minorHAnsi"/>
        </w:rPr>
        <w:t xml:space="preserve"> </w:t>
      </w:r>
      <w:r w:rsidR="00FA75DA" w:rsidRPr="00D74BA7">
        <w:rPr>
          <w:rFonts w:asciiTheme="minorHAnsi" w:hAnsiTheme="minorHAnsi"/>
        </w:rPr>
        <w:t xml:space="preserve">and </w:t>
      </w:r>
      <w:r w:rsidR="009B0B66" w:rsidRPr="00D74BA7">
        <w:rPr>
          <w:rFonts w:asciiTheme="minorHAnsi" w:hAnsiTheme="minorHAnsi"/>
        </w:rPr>
        <w:t>Dean</w:t>
      </w:r>
      <w:r w:rsidR="00791416" w:rsidRPr="00D74BA7">
        <w:rPr>
          <w:rFonts w:asciiTheme="minorHAnsi" w:hAnsiTheme="minorHAnsi"/>
        </w:rPr>
        <w:t xml:space="preserve"> are satisfied with the screening process and have approved the </w:t>
      </w:r>
      <w:r w:rsidR="008B22E9" w:rsidRPr="00D74BA7">
        <w:rPr>
          <w:rFonts w:asciiTheme="minorHAnsi" w:hAnsiTheme="minorHAnsi"/>
        </w:rPr>
        <w:t>Candidate F</w:t>
      </w:r>
      <w:r w:rsidR="00791416" w:rsidRPr="00D74BA7">
        <w:rPr>
          <w:rFonts w:asciiTheme="minorHAnsi" w:hAnsiTheme="minorHAnsi"/>
        </w:rPr>
        <w:t xml:space="preserve">inalist Report, the report is forwarded to the </w:t>
      </w:r>
      <w:r w:rsidR="008B22E9" w:rsidRPr="00D74BA7">
        <w:rPr>
          <w:rFonts w:asciiTheme="minorHAnsi" w:hAnsiTheme="minorHAnsi"/>
        </w:rPr>
        <w:t xml:space="preserve">HR </w:t>
      </w:r>
      <w:r w:rsidR="00791416" w:rsidRPr="00D74BA7">
        <w:rPr>
          <w:rFonts w:asciiTheme="minorHAnsi" w:hAnsiTheme="minorHAnsi"/>
        </w:rPr>
        <w:t xml:space="preserve">Office. Upon </w:t>
      </w:r>
      <w:r w:rsidR="00D73E33" w:rsidRPr="00D74BA7">
        <w:rPr>
          <w:rFonts w:asciiTheme="minorHAnsi" w:hAnsiTheme="minorHAnsi"/>
        </w:rPr>
        <w:t xml:space="preserve">confirmation of </w:t>
      </w:r>
      <w:r w:rsidR="00791416" w:rsidRPr="00D74BA7">
        <w:rPr>
          <w:rFonts w:asciiTheme="minorHAnsi" w:hAnsiTheme="minorHAnsi"/>
        </w:rPr>
        <w:t xml:space="preserve">receipt of the </w:t>
      </w:r>
      <w:r w:rsidR="008B22E9" w:rsidRPr="00D74BA7">
        <w:rPr>
          <w:rFonts w:asciiTheme="minorHAnsi" w:hAnsiTheme="minorHAnsi"/>
        </w:rPr>
        <w:t xml:space="preserve">Candidate </w:t>
      </w:r>
      <w:r w:rsidR="00791416" w:rsidRPr="00D74BA7">
        <w:rPr>
          <w:rFonts w:asciiTheme="minorHAnsi" w:hAnsiTheme="minorHAnsi"/>
        </w:rPr>
        <w:t xml:space="preserve">Finalist </w:t>
      </w:r>
      <w:r w:rsidR="008B22E9" w:rsidRPr="00D74BA7">
        <w:rPr>
          <w:rFonts w:asciiTheme="minorHAnsi" w:hAnsiTheme="minorHAnsi"/>
        </w:rPr>
        <w:t>Report,</w:t>
      </w:r>
      <w:r w:rsidR="00791416" w:rsidRPr="00D74BA7">
        <w:rPr>
          <w:rFonts w:asciiTheme="minorHAnsi" w:hAnsiTheme="minorHAnsi"/>
        </w:rPr>
        <w:t xml:space="preserve"> </w:t>
      </w:r>
      <w:r w:rsidR="00F47E42" w:rsidRPr="00D74BA7">
        <w:rPr>
          <w:rFonts w:asciiTheme="minorHAnsi" w:hAnsiTheme="minorHAnsi"/>
        </w:rPr>
        <w:t xml:space="preserve">each finalist identified for on-campus interviews shall be contacted to schedule a day and time.  </w:t>
      </w:r>
      <w:r w:rsidR="00054A37" w:rsidRPr="00D74BA7">
        <w:rPr>
          <w:rFonts w:asciiTheme="minorHAnsi" w:hAnsiTheme="minorHAnsi"/>
        </w:rPr>
        <w:t xml:space="preserve"> </w:t>
      </w:r>
      <w:r w:rsidR="00F47E42" w:rsidRPr="00D74BA7">
        <w:rPr>
          <w:rFonts w:asciiTheme="minorHAnsi" w:hAnsiTheme="minorHAnsi"/>
        </w:rPr>
        <w:t>Although the initial contact may be made by telephone, each person should also be sent a letter</w:t>
      </w:r>
      <w:r w:rsidR="008B22E9" w:rsidRPr="00D74BA7">
        <w:rPr>
          <w:rFonts w:asciiTheme="minorHAnsi" w:hAnsiTheme="minorHAnsi"/>
        </w:rPr>
        <w:t xml:space="preserve"> or email</w:t>
      </w:r>
      <w:r w:rsidR="00F47E42" w:rsidRPr="00D74BA7">
        <w:rPr>
          <w:rFonts w:asciiTheme="minorHAnsi" w:hAnsiTheme="minorHAnsi"/>
        </w:rPr>
        <w:t xml:space="preserve"> confirming the date, time and location of the interview as well as provided any additional pertinent information. </w:t>
      </w:r>
      <w:r w:rsidR="00054A37" w:rsidRPr="00D74BA7">
        <w:rPr>
          <w:rFonts w:asciiTheme="minorHAnsi" w:hAnsiTheme="minorHAnsi"/>
        </w:rPr>
        <w:t xml:space="preserve"> </w:t>
      </w:r>
      <w:r w:rsidR="00C56C1F" w:rsidRPr="00D74BA7">
        <w:rPr>
          <w:rFonts w:asciiTheme="minorHAnsi" w:hAnsiTheme="minorHAnsi"/>
        </w:rPr>
        <w:t xml:space="preserve">The </w:t>
      </w:r>
      <w:r w:rsidR="00F92A4A" w:rsidRPr="00D74BA7">
        <w:rPr>
          <w:rFonts w:asciiTheme="minorHAnsi" w:hAnsiTheme="minorHAnsi"/>
        </w:rPr>
        <w:t>Hiring Manager</w:t>
      </w:r>
      <w:r w:rsidR="00C56C1F" w:rsidRPr="00D74BA7">
        <w:rPr>
          <w:rFonts w:asciiTheme="minorHAnsi" w:hAnsiTheme="minorHAnsi"/>
        </w:rPr>
        <w:t xml:space="preserve"> should hold separate individual interviews, but may only hire from the pool of recommended candidates identified by the screening committee</w:t>
      </w:r>
      <w:r w:rsidR="008B22E9" w:rsidRPr="00D74BA7">
        <w:rPr>
          <w:rFonts w:asciiTheme="minorHAnsi" w:hAnsiTheme="minorHAnsi"/>
        </w:rPr>
        <w:t>, to include alternate finalists, if necessary</w:t>
      </w:r>
      <w:r w:rsidR="00C56C1F" w:rsidRPr="00D74BA7">
        <w:rPr>
          <w:rFonts w:asciiTheme="minorHAnsi" w:hAnsiTheme="minorHAnsi"/>
        </w:rPr>
        <w:t xml:space="preserve">. </w:t>
      </w:r>
      <w:r w:rsidR="00F47E42" w:rsidRPr="00D74BA7">
        <w:rPr>
          <w:rFonts w:asciiTheme="minorHAnsi" w:hAnsiTheme="minorHAnsi"/>
        </w:rPr>
        <w:t xml:space="preserve"> </w:t>
      </w:r>
      <w:r w:rsidR="00054A37" w:rsidRPr="00D74BA7">
        <w:rPr>
          <w:rFonts w:asciiTheme="minorHAnsi" w:hAnsiTheme="minorHAnsi"/>
        </w:rPr>
        <w:t xml:space="preserve"> </w:t>
      </w:r>
      <w:r w:rsidR="00F47E42" w:rsidRPr="00D74BA7">
        <w:rPr>
          <w:rFonts w:asciiTheme="minorHAnsi" w:hAnsiTheme="minorHAnsi"/>
        </w:rPr>
        <w:t xml:space="preserve">If travel reimbursement will be involved, please include an explanation of the terms under which travel expenses will be paid. </w:t>
      </w:r>
      <w:r w:rsidR="00EF7659" w:rsidRPr="00D74BA7">
        <w:rPr>
          <w:rFonts w:asciiTheme="minorHAnsi" w:hAnsiTheme="minorHAnsi"/>
        </w:rPr>
        <w:t xml:space="preserve">  All searches are required to adhere to university guidelines concerning reimbursement.  Please visit the following Accounts Payable web site for details: </w:t>
      </w:r>
      <w:hyperlink r:id="rId12" w:history="1">
        <w:r w:rsidR="00EF7659" w:rsidRPr="00D74BA7">
          <w:rPr>
            <w:rStyle w:val="Hyperlink"/>
            <w:rFonts w:asciiTheme="minorHAnsi" w:hAnsiTheme="minorHAnsi"/>
          </w:rPr>
          <w:t>http://www.salisbury.edu/accountspayable/caninterview.html</w:t>
        </w:r>
      </w:hyperlink>
      <w:r w:rsidR="00EF7659" w:rsidRPr="00D74BA7">
        <w:rPr>
          <w:rFonts w:asciiTheme="minorHAnsi" w:hAnsiTheme="minorHAnsi"/>
        </w:rPr>
        <w:tab/>
      </w:r>
    </w:p>
    <w:p w:rsidR="00FE1492" w:rsidRPr="00D74BA7" w:rsidRDefault="00FE1492" w:rsidP="008D0426">
      <w:pPr>
        <w:jc w:val="both"/>
        <w:rPr>
          <w:rFonts w:asciiTheme="minorHAnsi" w:hAnsiTheme="minorHAnsi"/>
        </w:rPr>
      </w:pPr>
    </w:p>
    <w:p w:rsidR="00FE1492" w:rsidRPr="00D74BA7" w:rsidRDefault="00FE1492" w:rsidP="00B97946">
      <w:pPr>
        <w:rPr>
          <w:rFonts w:ascii="Calibri" w:hAnsi="Calibri"/>
          <w:i/>
        </w:rPr>
      </w:pPr>
      <w:bookmarkStart w:id="18" w:name="_Toc470864944"/>
      <w:r w:rsidRPr="00D74BA7">
        <w:rPr>
          <w:rFonts w:ascii="Calibri" w:hAnsi="Calibri"/>
          <w:i/>
        </w:rPr>
        <w:t xml:space="preserve">NOTE: Please keep in mind that all meals and expenses related to search and selection are subject to the State of Maryland reimbursement policies and procedures.  If you have any questions, please contact the Accounts Payable department or visit their website.  </w:t>
      </w:r>
    </w:p>
    <w:p w:rsidR="00A57267" w:rsidRPr="00D74BA7" w:rsidRDefault="00A57267" w:rsidP="004E467F">
      <w:pPr>
        <w:pStyle w:val="Heading2"/>
        <w:numPr>
          <w:ilvl w:val="0"/>
          <w:numId w:val="3"/>
        </w:numPr>
        <w:ind w:left="450" w:hanging="450"/>
      </w:pPr>
      <w:r w:rsidRPr="00D74BA7">
        <w:t>Reference Checks</w:t>
      </w:r>
      <w:bookmarkEnd w:id="18"/>
      <w:r w:rsidRPr="00D74BA7">
        <w:t xml:space="preserve"> </w:t>
      </w:r>
    </w:p>
    <w:p w:rsidR="00FC2884" w:rsidRPr="00D74BA7" w:rsidRDefault="00A57267" w:rsidP="008D0426">
      <w:pPr>
        <w:jc w:val="both"/>
        <w:rPr>
          <w:rFonts w:asciiTheme="minorHAnsi" w:hAnsiTheme="minorHAnsi"/>
        </w:rPr>
      </w:pPr>
      <w:r w:rsidRPr="00D74BA7">
        <w:rPr>
          <w:rFonts w:asciiTheme="minorHAnsi" w:hAnsiTheme="minorHAnsi"/>
        </w:rPr>
        <w:t xml:space="preserve">All candidates are required to provide contact information for </w:t>
      </w:r>
      <w:r w:rsidR="003866DA" w:rsidRPr="00D74BA7">
        <w:rPr>
          <w:rFonts w:asciiTheme="minorHAnsi" w:hAnsiTheme="minorHAnsi"/>
        </w:rPr>
        <w:t xml:space="preserve">3 (three) </w:t>
      </w:r>
      <w:r w:rsidRPr="00D74BA7">
        <w:rPr>
          <w:rFonts w:asciiTheme="minorHAnsi" w:hAnsiTheme="minorHAnsi"/>
        </w:rPr>
        <w:t>professional references. It is not unusual for a candidate to request that you do not contact his or her references unless you are seriously considering making an offer.  Such requests should</w:t>
      </w:r>
      <w:r w:rsidR="00FD4D9D" w:rsidRPr="00D74BA7">
        <w:rPr>
          <w:rFonts w:asciiTheme="minorHAnsi" w:hAnsiTheme="minorHAnsi"/>
        </w:rPr>
        <w:t xml:space="preserve"> be respected and candidates</w:t>
      </w:r>
      <w:r w:rsidRPr="00D74BA7">
        <w:rPr>
          <w:rFonts w:asciiTheme="minorHAnsi" w:hAnsiTheme="minorHAnsi"/>
        </w:rPr>
        <w:t xml:space="preserve"> notified in advance that references are about to be contacted.  Also seek candidate approval to contact persons not on his/her contact list.  Refere</w:t>
      </w:r>
      <w:r w:rsidR="00B71B7B" w:rsidRPr="00D74BA7">
        <w:rPr>
          <w:rFonts w:asciiTheme="minorHAnsi" w:hAnsiTheme="minorHAnsi"/>
        </w:rPr>
        <w:t>nce checks should not</w:t>
      </w:r>
      <w:r w:rsidRPr="00D74BA7">
        <w:rPr>
          <w:rFonts w:asciiTheme="minorHAnsi" w:hAnsiTheme="minorHAnsi"/>
        </w:rPr>
        <w:t xml:space="preserve"> be based on second-hand information. </w:t>
      </w:r>
      <w:r w:rsidR="00054A37" w:rsidRPr="00D74BA7">
        <w:rPr>
          <w:rFonts w:asciiTheme="minorHAnsi" w:hAnsiTheme="minorHAnsi"/>
        </w:rPr>
        <w:t xml:space="preserve">  </w:t>
      </w:r>
      <w:r w:rsidR="00001083" w:rsidRPr="00D74BA7">
        <w:rPr>
          <w:rFonts w:asciiTheme="minorHAnsi" w:hAnsiTheme="minorHAnsi"/>
        </w:rPr>
        <w:t>References may be conducted by the</w:t>
      </w:r>
      <w:r w:rsidR="00EE1123" w:rsidRPr="00D74BA7">
        <w:rPr>
          <w:rFonts w:asciiTheme="minorHAnsi" w:hAnsiTheme="minorHAnsi"/>
        </w:rPr>
        <w:t xml:space="preserve"> screening</w:t>
      </w:r>
      <w:r w:rsidRPr="00D74BA7">
        <w:rPr>
          <w:rFonts w:asciiTheme="minorHAnsi" w:hAnsiTheme="minorHAnsi"/>
        </w:rPr>
        <w:t xml:space="preserve"> committe</w:t>
      </w:r>
      <w:r w:rsidR="00756B04" w:rsidRPr="00D74BA7">
        <w:rPr>
          <w:rFonts w:asciiTheme="minorHAnsi" w:hAnsiTheme="minorHAnsi"/>
        </w:rPr>
        <w:t xml:space="preserve">e </w:t>
      </w:r>
      <w:r w:rsidR="00001083" w:rsidRPr="00D74BA7">
        <w:rPr>
          <w:rFonts w:asciiTheme="minorHAnsi" w:hAnsiTheme="minorHAnsi"/>
        </w:rPr>
        <w:t xml:space="preserve">or </w:t>
      </w:r>
      <w:r w:rsidR="00F92A4A" w:rsidRPr="00D74BA7">
        <w:rPr>
          <w:rFonts w:asciiTheme="minorHAnsi" w:hAnsiTheme="minorHAnsi"/>
        </w:rPr>
        <w:t>Hiring Manager</w:t>
      </w:r>
      <w:r w:rsidR="00001083" w:rsidRPr="00D74BA7">
        <w:rPr>
          <w:rFonts w:asciiTheme="minorHAnsi" w:hAnsiTheme="minorHAnsi"/>
        </w:rPr>
        <w:t xml:space="preserve"> using</w:t>
      </w:r>
      <w:r w:rsidRPr="00D74BA7">
        <w:rPr>
          <w:rFonts w:asciiTheme="minorHAnsi" w:hAnsiTheme="minorHAnsi"/>
        </w:rPr>
        <w:t xml:space="preserve"> a set of reference questions that focus on the candidate’s job-related experience, qualifications, and accomplishments. Ask the same basic questions about each candidate so that all candidates can be evaluated fairly. </w:t>
      </w:r>
    </w:p>
    <w:p w:rsidR="004B47BA" w:rsidRPr="00D74BA7" w:rsidRDefault="00A57267" w:rsidP="004E467F">
      <w:pPr>
        <w:pStyle w:val="Heading2"/>
        <w:numPr>
          <w:ilvl w:val="0"/>
          <w:numId w:val="3"/>
        </w:numPr>
        <w:ind w:left="450" w:hanging="450"/>
      </w:pPr>
      <w:bookmarkStart w:id="19" w:name="_Toc470864945"/>
      <w:r w:rsidRPr="00D74BA7">
        <w:t>Offer of Employment</w:t>
      </w:r>
      <w:bookmarkEnd w:id="19"/>
      <w:r w:rsidR="004B47BA" w:rsidRPr="00D74BA7">
        <w:tab/>
      </w:r>
    </w:p>
    <w:p w:rsidR="005032D0" w:rsidRPr="00D74BA7" w:rsidRDefault="000F4855" w:rsidP="008D0426">
      <w:pPr>
        <w:jc w:val="both"/>
        <w:rPr>
          <w:rFonts w:asciiTheme="minorHAnsi" w:hAnsiTheme="minorHAnsi"/>
        </w:rPr>
      </w:pPr>
      <w:r w:rsidRPr="00D74BA7">
        <w:rPr>
          <w:rFonts w:asciiTheme="minorHAnsi" w:hAnsiTheme="minorHAnsi"/>
        </w:rPr>
        <w:t>After</w:t>
      </w:r>
      <w:r w:rsidR="004C43DF" w:rsidRPr="00D74BA7">
        <w:rPr>
          <w:rFonts w:asciiTheme="minorHAnsi" w:hAnsiTheme="minorHAnsi"/>
        </w:rPr>
        <w:t xml:space="preserve"> all interviews have been conducted, evaluation forms c</w:t>
      </w:r>
      <w:r w:rsidRPr="00D74BA7">
        <w:rPr>
          <w:rFonts w:asciiTheme="minorHAnsi" w:hAnsiTheme="minorHAnsi"/>
        </w:rPr>
        <w:t>ompleted,</w:t>
      </w:r>
      <w:r w:rsidR="004C43DF" w:rsidRPr="00D74BA7">
        <w:rPr>
          <w:rFonts w:asciiTheme="minorHAnsi" w:hAnsiTheme="minorHAnsi"/>
        </w:rPr>
        <w:t xml:space="preserve"> references checked</w:t>
      </w:r>
      <w:r w:rsidRPr="00D74BA7">
        <w:rPr>
          <w:rFonts w:asciiTheme="minorHAnsi" w:hAnsiTheme="minorHAnsi"/>
        </w:rPr>
        <w:t>, and top candidates identified by the screening committee</w:t>
      </w:r>
      <w:r w:rsidR="004C43DF" w:rsidRPr="00D74BA7">
        <w:rPr>
          <w:rFonts w:asciiTheme="minorHAnsi" w:hAnsiTheme="minorHAnsi"/>
        </w:rPr>
        <w:t>;</w:t>
      </w:r>
      <w:r w:rsidR="00FA75DA" w:rsidRPr="00D74BA7">
        <w:rPr>
          <w:rFonts w:asciiTheme="minorHAnsi" w:hAnsiTheme="minorHAnsi"/>
        </w:rPr>
        <w:t xml:space="preserve"> the </w:t>
      </w:r>
      <w:r w:rsidR="00F92A4A" w:rsidRPr="00D74BA7">
        <w:rPr>
          <w:rFonts w:asciiTheme="minorHAnsi" w:hAnsiTheme="minorHAnsi"/>
        </w:rPr>
        <w:t>Hiring Manager</w:t>
      </w:r>
      <w:r w:rsidR="00FA75DA" w:rsidRPr="00D74BA7">
        <w:rPr>
          <w:rFonts w:asciiTheme="minorHAnsi" w:hAnsiTheme="minorHAnsi"/>
        </w:rPr>
        <w:t xml:space="preserve"> will present to the </w:t>
      </w:r>
      <w:r w:rsidR="009B0B66" w:rsidRPr="00D74BA7">
        <w:rPr>
          <w:rFonts w:asciiTheme="minorHAnsi" w:hAnsiTheme="minorHAnsi"/>
        </w:rPr>
        <w:t>Dean</w:t>
      </w:r>
      <w:r w:rsidR="004C43DF" w:rsidRPr="00D74BA7">
        <w:rPr>
          <w:rFonts w:asciiTheme="minorHAnsi" w:hAnsiTheme="minorHAnsi"/>
        </w:rPr>
        <w:t xml:space="preserve"> an </w:t>
      </w:r>
      <w:hyperlink r:id="rId13" w:history="1">
        <w:r w:rsidR="004C43DF" w:rsidRPr="00D74BA7">
          <w:rPr>
            <w:rStyle w:val="Hyperlink"/>
            <w:rFonts w:asciiTheme="minorHAnsi" w:hAnsiTheme="minorHAnsi"/>
          </w:rPr>
          <w:t>Appointment Request</w:t>
        </w:r>
        <w:r w:rsidR="001959FE" w:rsidRPr="00D74BA7">
          <w:rPr>
            <w:rStyle w:val="Hyperlink"/>
            <w:rFonts w:asciiTheme="minorHAnsi" w:hAnsiTheme="minorHAnsi"/>
          </w:rPr>
          <w:t xml:space="preserve"> E-mail/Memo</w:t>
        </w:r>
      </w:hyperlink>
      <w:r w:rsidR="004C43DF" w:rsidRPr="00D74BA7">
        <w:rPr>
          <w:rFonts w:asciiTheme="minorHAnsi" w:hAnsiTheme="minorHAnsi"/>
        </w:rPr>
        <w:t xml:space="preserve"> which shall include a brief narrative of the qualifications of all finalist candidates and an explanation of the rationale for a recommended offer of employment.</w:t>
      </w:r>
      <w:r w:rsidR="00054A37" w:rsidRPr="00D74BA7">
        <w:rPr>
          <w:rFonts w:asciiTheme="minorHAnsi" w:hAnsiTheme="minorHAnsi"/>
        </w:rPr>
        <w:t xml:space="preserve">  </w:t>
      </w:r>
      <w:r w:rsidR="0086413F" w:rsidRPr="00D74BA7">
        <w:rPr>
          <w:rFonts w:asciiTheme="minorHAnsi" w:hAnsiTheme="minorHAnsi"/>
        </w:rPr>
        <w:t>Upon approval</w:t>
      </w:r>
      <w:r w:rsidR="00FA75DA" w:rsidRPr="00D74BA7">
        <w:rPr>
          <w:rFonts w:asciiTheme="minorHAnsi" w:hAnsiTheme="minorHAnsi"/>
        </w:rPr>
        <w:t xml:space="preserve"> by the </w:t>
      </w:r>
      <w:r w:rsidR="009B0B66" w:rsidRPr="00D74BA7">
        <w:rPr>
          <w:rFonts w:asciiTheme="minorHAnsi" w:hAnsiTheme="minorHAnsi"/>
        </w:rPr>
        <w:t>Dean and Provost</w:t>
      </w:r>
      <w:r w:rsidR="0086413F" w:rsidRPr="00D74BA7">
        <w:rPr>
          <w:rFonts w:asciiTheme="minorHAnsi" w:hAnsiTheme="minorHAnsi"/>
        </w:rPr>
        <w:t>, a verbal offer may be extended to the successful c</w:t>
      </w:r>
      <w:r w:rsidR="00AA19AD" w:rsidRPr="00D74BA7">
        <w:rPr>
          <w:rFonts w:asciiTheme="minorHAnsi" w:hAnsiTheme="minorHAnsi"/>
        </w:rPr>
        <w:t>andidate</w:t>
      </w:r>
      <w:r w:rsidR="0086413F" w:rsidRPr="00D74BA7">
        <w:rPr>
          <w:rFonts w:asciiTheme="minorHAnsi" w:hAnsiTheme="minorHAnsi"/>
        </w:rPr>
        <w:t>.  If accepted, an official written offer of employment will</w:t>
      </w:r>
      <w:r w:rsidR="00FA75DA" w:rsidRPr="00D74BA7">
        <w:rPr>
          <w:rFonts w:asciiTheme="minorHAnsi" w:hAnsiTheme="minorHAnsi"/>
        </w:rPr>
        <w:t xml:space="preserve"> be sent by the </w:t>
      </w:r>
      <w:r w:rsidR="00F92A4A" w:rsidRPr="00D74BA7">
        <w:rPr>
          <w:rFonts w:asciiTheme="minorHAnsi" w:hAnsiTheme="minorHAnsi"/>
        </w:rPr>
        <w:t>Hiring Manager</w:t>
      </w:r>
      <w:r w:rsidR="0041296A" w:rsidRPr="00D74BA7">
        <w:rPr>
          <w:rFonts w:asciiTheme="minorHAnsi" w:hAnsiTheme="minorHAnsi"/>
        </w:rPr>
        <w:t xml:space="preserve">.  </w:t>
      </w:r>
    </w:p>
    <w:p w:rsidR="005032D0" w:rsidRPr="00D74BA7" w:rsidRDefault="005032D0" w:rsidP="008D0426">
      <w:pPr>
        <w:jc w:val="both"/>
        <w:rPr>
          <w:rFonts w:asciiTheme="minorHAnsi" w:hAnsiTheme="minorHAnsi"/>
        </w:rPr>
      </w:pPr>
    </w:p>
    <w:p w:rsidR="0086413F" w:rsidRPr="00D74BA7" w:rsidRDefault="0086413F" w:rsidP="008D0426">
      <w:pPr>
        <w:jc w:val="both"/>
        <w:rPr>
          <w:rFonts w:asciiTheme="minorHAnsi" w:hAnsiTheme="minorHAnsi"/>
        </w:rPr>
      </w:pPr>
      <w:r w:rsidRPr="00D74BA7">
        <w:rPr>
          <w:rFonts w:asciiTheme="minorHAnsi" w:hAnsiTheme="minorHAnsi"/>
        </w:rPr>
        <w:t>If all candidates refuse University of</w:t>
      </w:r>
      <w:r w:rsidR="0041296A" w:rsidRPr="00D74BA7">
        <w:rPr>
          <w:rFonts w:asciiTheme="minorHAnsi" w:hAnsiTheme="minorHAnsi"/>
        </w:rPr>
        <w:t>fers</w:t>
      </w:r>
      <w:r w:rsidRPr="00D74BA7">
        <w:rPr>
          <w:rFonts w:asciiTheme="minorHAnsi" w:hAnsiTheme="minorHAnsi"/>
        </w:rPr>
        <w:t xml:space="preserve"> or for some reason the pool of acceptable can</w:t>
      </w:r>
      <w:r w:rsidR="00F753F5" w:rsidRPr="00D74BA7">
        <w:rPr>
          <w:rFonts w:asciiTheme="minorHAnsi" w:hAnsiTheme="minorHAnsi"/>
        </w:rPr>
        <w:t>didates is exhausted, the screening</w:t>
      </w:r>
      <w:r w:rsidRPr="00D74BA7">
        <w:rPr>
          <w:rFonts w:asciiTheme="minorHAnsi" w:hAnsiTheme="minorHAnsi"/>
        </w:rPr>
        <w:t xml:space="preserve"> committee shall request permission to either conduct further interviews with the current applicant pool or leave the position unfilled until a “new” search can be conducted.</w:t>
      </w:r>
    </w:p>
    <w:p w:rsidR="00554059" w:rsidRPr="00D74BA7" w:rsidRDefault="00554059" w:rsidP="008D0426">
      <w:pPr>
        <w:jc w:val="both"/>
        <w:rPr>
          <w:rFonts w:asciiTheme="minorHAnsi" w:hAnsiTheme="minorHAnsi"/>
        </w:rPr>
      </w:pPr>
    </w:p>
    <w:p w:rsidR="00E5345B" w:rsidRPr="00D74BA7" w:rsidRDefault="00EE1123" w:rsidP="008D0426">
      <w:pPr>
        <w:jc w:val="both"/>
        <w:rPr>
          <w:rFonts w:asciiTheme="minorHAnsi" w:hAnsiTheme="minorHAnsi"/>
        </w:rPr>
      </w:pPr>
      <w:r w:rsidRPr="00D74BA7">
        <w:rPr>
          <w:rFonts w:asciiTheme="minorHAnsi" w:hAnsiTheme="minorHAnsi"/>
        </w:rPr>
        <w:t>The Screening</w:t>
      </w:r>
      <w:r w:rsidR="0086413F" w:rsidRPr="00D74BA7">
        <w:rPr>
          <w:rFonts w:asciiTheme="minorHAnsi" w:hAnsiTheme="minorHAnsi"/>
        </w:rPr>
        <w:t xml:space="preserve"> Committee </w:t>
      </w:r>
      <w:r w:rsidR="00F92A4A" w:rsidRPr="00D74BA7">
        <w:rPr>
          <w:rFonts w:asciiTheme="minorHAnsi" w:hAnsiTheme="minorHAnsi"/>
        </w:rPr>
        <w:t>Chairperson</w:t>
      </w:r>
      <w:r w:rsidR="00F1613D" w:rsidRPr="00D74BA7">
        <w:rPr>
          <w:rFonts w:asciiTheme="minorHAnsi" w:hAnsiTheme="minorHAnsi"/>
        </w:rPr>
        <w:t xml:space="preserve"> must see to it that</w:t>
      </w:r>
      <w:r w:rsidR="00001083" w:rsidRPr="00D74BA7">
        <w:rPr>
          <w:rFonts w:asciiTheme="minorHAnsi" w:hAnsiTheme="minorHAnsi"/>
        </w:rPr>
        <w:t xml:space="preserve"> all remaining candidates</w:t>
      </w:r>
      <w:r w:rsidR="0086413F" w:rsidRPr="00D74BA7">
        <w:rPr>
          <w:rFonts w:asciiTheme="minorHAnsi" w:hAnsiTheme="minorHAnsi"/>
        </w:rPr>
        <w:t xml:space="preserve"> </w:t>
      </w:r>
      <w:r w:rsidR="00F1613D" w:rsidRPr="00D74BA7">
        <w:rPr>
          <w:rFonts w:asciiTheme="minorHAnsi" w:hAnsiTheme="minorHAnsi"/>
        </w:rPr>
        <w:t>receive a</w:t>
      </w:r>
      <w:r w:rsidR="0086413F" w:rsidRPr="00D74BA7">
        <w:rPr>
          <w:rFonts w:asciiTheme="minorHAnsi" w:hAnsiTheme="minorHAnsi"/>
        </w:rPr>
        <w:t xml:space="preserve"> letter </w:t>
      </w:r>
      <w:r w:rsidR="00F1613D" w:rsidRPr="00D74BA7">
        <w:rPr>
          <w:rFonts w:asciiTheme="minorHAnsi" w:hAnsiTheme="minorHAnsi"/>
        </w:rPr>
        <w:t xml:space="preserve">thanking them </w:t>
      </w:r>
      <w:r w:rsidR="0086413F" w:rsidRPr="00D74BA7">
        <w:rPr>
          <w:rFonts w:asciiTheme="minorHAnsi" w:hAnsiTheme="minorHAnsi"/>
        </w:rPr>
        <w:t xml:space="preserve">for their interest </w:t>
      </w:r>
      <w:r w:rsidR="00F1613D" w:rsidRPr="00D74BA7">
        <w:rPr>
          <w:rFonts w:asciiTheme="minorHAnsi" w:hAnsiTheme="minorHAnsi"/>
        </w:rPr>
        <w:t xml:space="preserve">in employment with the University </w:t>
      </w:r>
      <w:r w:rsidR="0086413F" w:rsidRPr="00D74BA7">
        <w:rPr>
          <w:rFonts w:asciiTheme="minorHAnsi" w:hAnsiTheme="minorHAnsi"/>
        </w:rPr>
        <w:t>and inform</w:t>
      </w:r>
      <w:r w:rsidR="00F1613D" w:rsidRPr="00D74BA7">
        <w:rPr>
          <w:rFonts w:asciiTheme="minorHAnsi" w:hAnsiTheme="minorHAnsi"/>
        </w:rPr>
        <w:t>ing</w:t>
      </w:r>
      <w:r w:rsidR="0086413F" w:rsidRPr="00D74BA7">
        <w:rPr>
          <w:rFonts w:asciiTheme="minorHAnsi" w:hAnsiTheme="minorHAnsi"/>
        </w:rPr>
        <w:t xml:space="preserve"> them that either the University has decided not to fill the position or that it was filled by another qualified candidate.</w:t>
      </w:r>
    </w:p>
    <w:p w:rsidR="003866DA" w:rsidRPr="00D74BA7" w:rsidRDefault="003866DA" w:rsidP="003866DA">
      <w:pPr>
        <w:pStyle w:val="Heading1"/>
      </w:pPr>
      <w:bookmarkStart w:id="20" w:name="_Toc470864946"/>
      <w:r w:rsidRPr="00D74BA7">
        <w:t>Post Selection Step</w:t>
      </w:r>
      <w:bookmarkEnd w:id="20"/>
    </w:p>
    <w:p w:rsidR="00925A4F" w:rsidRPr="00D74BA7" w:rsidRDefault="0086413F" w:rsidP="00E5345B">
      <w:pPr>
        <w:pStyle w:val="Heading2"/>
        <w:rPr>
          <w:rFonts w:asciiTheme="minorHAnsi" w:hAnsiTheme="minorHAnsi"/>
        </w:rPr>
      </w:pPr>
      <w:bookmarkStart w:id="21" w:name="_Toc470864947"/>
      <w:r w:rsidRPr="00D74BA7">
        <w:t>Retention of Search Materials</w:t>
      </w:r>
      <w:bookmarkEnd w:id="21"/>
      <w:r w:rsidRPr="00D74BA7">
        <w:t xml:space="preserve"> </w:t>
      </w:r>
    </w:p>
    <w:p w:rsidR="00054A37" w:rsidRPr="00D74BA7" w:rsidRDefault="00EE1123" w:rsidP="008D0426">
      <w:pPr>
        <w:jc w:val="both"/>
        <w:rPr>
          <w:rFonts w:asciiTheme="minorHAnsi" w:hAnsiTheme="minorHAnsi"/>
        </w:rPr>
      </w:pPr>
      <w:r w:rsidRPr="00D74BA7">
        <w:rPr>
          <w:rFonts w:asciiTheme="minorHAnsi" w:hAnsiTheme="minorHAnsi"/>
        </w:rPr>
        <w:t>Screening</w:t>
      </w:r>
      <w:r w:rsidR="0086413F" w:rsidRPr="00D74BA7">
        <w:rPr>
          <w:rFonts w:asciiTheme="minorHAnsi" w:hAnsiTheme="minorHAnsi"/>
        </w:rPr>
        <w:t xml:space="preserve"> committee members must turn over all of the</w:t>
      </w:r>
      <w:r w:rsidRPr="00D74BA7">
        <w:rPr>
          <w:rFonts w:asciiTheme="minorHAnsi" w:hAnsiTheme="minorHAnsi"/>
        </w:rPr>
        <w:t>ir notes and files to the</w:t>
      </w:r>
      <w:r w:rsidR="0086413F" w:rsidRPr="00D74BA7">
        <w:rPr>
          <w:rFonts w:asciiTheme="minorHAnsi" w:hAnsiTheme="minorHAnsi"/>
        </w:rPr>
        <w:t xml:space="preserve"> committee </w:t>
      </w:r>
      <w:r w:rsidR="00F92A4A" w:rsidRPr="00D74BA7">
        <w:rPr>
          <w:rFonts w:asciiTheme="minorHAnsi" w:hAnsiTheme="minorHAnsi"/>
        </w:rPr>
        <w:t>Chairperson</w:t>
      </w:r>
      <w:r w:rsidR="0086413F" w:rsidRPr="00D74BA7">
        <w:rPr>
          <w:rFonts w:asciiTheme="minorHAnsi" w:hAnsiTheme="minorHAnsi"/>
        </w:rPr>
        <w:t xml:space="preserve"> at the end of the search.</w:t>
      </w:r>
      <w:r w:rsidR="00054A37" w:rsidRPr="00D74BA7">
        <w:rPr>
          <w:rFonts w:asciiTheme="minorHAnsi" w:hAnsiTheme="minorHAnsi"/>
        </w:rPr>
        <w:t xml:space="preserve">  </w:t>
      </w:r>
      <w:r w:rsidR="0086413F" w:rsidRPr="00D74BA7">
        <w:rPr>
          <w:rFonts w:asciiTheme="minorHAnsi" w:hAnsiTheme="minorHAnsi"/>
        </w:rPr>
        <w:t xml:space="preserve">The hiring department will be responsible for forwarding all related documents to the Human Resources Office where they will be kept on file in compliance with Federal and State recordkeeping regulations.  </w:t>
      </w:r>
    </w:p>
    <w:p w:rsidR="00054A37" w:rsidRPr="00D74BA7" w:rsidRDefault="00054A37" w:rsidP="009D3A41">
      <w:pPr>
        <w:rPr>
          <w:rFonts w:asciiTheme="minorHAnsi" w:hAnsiTheme="minorHAnsi"/>
        </w:rPr>
      </w:pPr>
    </w:p>
    <w:p w:rsidR="00893AC6" w:rsidRPr="00D74BA7" w:rsidRDefault="00054A37" w:rsidP="009D3A41">
      <w:pPr>
        <w:rPr>
          <w:rFonts w:asciiTheme="minorHAnsi" w:hAnsiTheme="minorHAnsi"/>
        </w:rPr>
      </w:pPr>
      <w:r w:rsidRPr="00D74BA7">
        <w:rPr>
          <w:rFonts w:asciiTheme="minorHAnsi" w:hAnsiTheme="minorHAnsi"/>
          <w:u w:val="single"/>
        </w:rPr>
        <w:t xml:space="preserve">The </w:t>
      </w:r>
      <w:r w:rsidR="0086413F" w:rsidRPr="00D74BA7">
        <w:rPr>
          <w:rFonts w:asciiTheme="minorHAnsi" w:hAnsiTheme="minorHAnsi"/>
          <w:u w:val="single"/>
        </w:rPr>
        <w:t>documents should include</w:t>
      </w:r>
      <w:r w:rsidRPr="00D74BA7">
        <w:rPr>
          <w:rFonts w:asciiTheme="minorHAnsi" w:hAnsiTheme="minorHAnsi"/>
          <w:u w:val="single"/>
        </w:rPr>
        <w:t xml:space="preserve"> but may not be limited to</w:t>
      </w:r>
      <w:r w:rsidR="0086413F" w:rsidRPr="00D74BA7">
        <w:rPr>
          <w:rFonts w:asciiTheme="minorHAnsi" w:hAnsiTheme="minorHAnsi"/>
        </w:rPr>
        <w:t xml:space="preserve">: </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2A7674" w:rsidRPr="00D74BA7">
        <w:rPr>
          <w:rFonts w:asciiTheme="minorHAnsi" w:hAnsiTheme="minorHAnsi"/>
        </w:rPr>
        <w:t>Candidate</w:t>
      </w:r>
      <w:r w:rsidR="001A264A" w:rsidRPr="00D74BA7">
        <w:rPr>
          <w:rFonts w:asciiTheme="minorHAnsi" w:hAnsiTheme="minorHAnsi"/>
        </w:rPr>
        <w:t xml:space="preserve"> </w:t>
      </w:r>
      <w:r w:rsidR="00CC1213" w:rsidRPr="00D74BA7">
        <w:rPr>
          <w:rFonts w:asciiTheme="minorHAnsi" w:hAnsiTheme="minorHAnsi"/>
        </w:rPr>
        <w:t xml:space="preserve">Pool/Finalist EEO </w:t>
      </w:r>
      <w:r w:rsidR="001A264A" w:rsidRPr="00D74BA7">
        <w:rPr>
          <w:rFonts w:asciiTheme="minorHAnsi" w:hAnsiTheme="minorHAnsi"/>
        </w:rPr>
        <w:t>Report</w:t>
      </w:r>
      <w:r w:rsidR="007C0C30" w:rsidRPr="00D74BA7">
        <w:rPr>
          <w:rFonts w:asciiTheme="minorHAnsi" w:hAnsiTheme="minorHAnsi"/>
        </w:rPr>
        <w:tab/>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2A7674" w:rsidRPr="00D74BA7">
        <w:rPr>
          <w:rFonts w:asciiTheme="minorHAnsi" w:hAnsiTheme="minorHAnsi"/>
        </w:rPr>
        <w:t>“Appointment Request” recommendation</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86413F" w:rsidRPr="00D74BA7">
        <w:rPr>
          <w:rFonts w:asciiTheme="minorHAnsi" w:hAnsiTheme="minorHAnsi"/>
        </w:rPr>
        <w:t>Original application materials</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86413F" w:rsidRPr="00D74BA7">
        <w:rPr>
          <w:rFonts w:asciiTheme="minorHAnsi" w:hAnsiTheme="minorHAnsi"/>
        </w:rPr>
        <w:t>Selection criteria</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86413F" w:rsidRPr="00D74BA7">
        <w:rPr>
          <w:rFonts w:asciiTheme="minorHAnsi" w:hAnsiTheme="minorHAnsi"/>
        </w:rPr>
        <w:t>Interview questions and candidate responses</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86413F" w:rsidRPr="00D74BA7">
        <w:rPr>
          <w:rFonts w:asciiTheme="minorHAnsi" w:hAnsiTheme="minorHAnsi"/>
        </w:rPr>
        <w:t>Individual committee member rating and evaluation forms</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EE1123" w:rsidRPr="00D74BA7">
        <w:rPr>
          <w:rFonts w:asciiTheme="minorHAnsi" w:hAnsiTheme="minorHAnsi"/>
        </w:rPr>
        <w:t>Screening</w:t>
      </w:r>
      <w:r w:rsidR="0086413F" w:rsidRPr="00D74BA7">
        <w:rPr>
          <w:rFonts w:asciiTheme="minorHAnsi" w:hAnsiTheme="minorHAnsi"/>
        </w:rPr>
        <w:t xml:space="preserve"> committee meeting minutes</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86413F" w:rsidRPr="00D74BA7">
        <w:rPr>
          <w:rFonts w:asciiTheme="minorHAnsi" w:hAnsiTheme="minorHAnsi"/>
        </w:rPr>
        <w:t>Completed reference check forms</w:t>
      </w:r>
    </w:p>
    <w:p w:rsidR="007C0C30"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B97946" w:rsidRPr="00D74BA7">
        <w:rPr>
          <w:rFonts w:asciiTheme="minorHAnsi" w:hAnsiTheme="minorHAnsi"/>
        </w:rPr>
        <w:t xml:space="preserve">Copy of the </w:t>
      </w:r>
      <w:r w:rsidR="0086413F" w:rsidRPr="00D74BA7">
        <w:rPr>
          <w:rFonts w:asciiTheme="minorHAnsi" w:hAnsiTheme="minorHAnsi"/>
        </w:rPr>
        <w:t xml:space="preserve">Offer Letter </w:t>
      </w:r>
    </w:p>
    <w:p w:rsidR="00F21A58" w:rsidRPr="00D74BA7" w:rsidRDefault="008A0AE0" w:rsidP="00743462">
      <w:pPr>
        <w:pStyle w:val="ListParagraph"/>
        <w:numPr>
          <w:ilvl w:val="0"/>
          <w:numId w:val="5"/>
        </w:numPr>
        <w:rPr>
          <w:rFonts w:asciiTheme="minorHAnsi" w:hAnsiTheme="minorHAnsi"/>
        </w:rPr>
      </w:pPr>
      <w:r w:rsidRPr="00D74BA7">
        <w:rPr>
          <w:rFonts w:asciiTheme="minorHAnsi" w:hAnsiTheme="minorHAnsi"/>
        </w:rPr>
        <w:t xml:space="preserve"> </w:t>
      </w:r>
      <w:r w:rsidR="0086413F" w:rsidRPr="00D74BA7">
        <w:rPr>
          <w:rFonts w:asciiTheme="minorHAnsi" w:hAnsiTheme="minorHAnsi"/>
        </w:rPr>
        <w:t>All other pertinent information and correspondence relative to the search</w:t>
      </w:r>
    </w:p>
    <w:p w:rsidR="002232AF" w:rsidRPr="00D74BA7" w:rsidRDefault="0086413F" w:rsidP="008D0426">
      <w:pPr>
        <w:jc w:val="both"/>
        <w:rPr>
          <w:rFonts w:asciiTheme="minorHAnsi" w:hAnsiTheme="minorHAnsi"/>
        </w:rPr>
      </w:pPr>
      <w:r w:rsidRPr="00D74BA7">
        <w:rPr>
          <w:rFonts w:asciiTheme="minorHAnsi" w:hAnsiTheme="minorHAnsi"/>
        </w:rPr>
        <w:t>On behalf of the H</w:t>
      </w:r>
      <w:r w:rsidR="00B00803" w:rsidRPr="00D74BA7">
        <w:rPr>
          <w:rFonts w:asciiTheme="minorHAnsi" w:hAnsiTheme="minorHAnsi"/>
        </w:rPr>
        <w:t xml:space="preserve">uman </w:t>
      </w:r>
      <w:r w:rsidRPr="00D74BA7">
        <w:rPr>
          <w:rFonts w:asciiTheme="minorHAnsi" w:hAnsiTheme="minorHAnsi"/>
        </w:rPr>
        <w:t>R</w:t>
      </w:r>
      <w:r w:rsidR="00B00803" w:rsidRPr="00D74BA7">
        <w:rPr>
          <w:rFonts w:asciiTheme="minorHAnsi" w:hAnsiTheme="minorHAnsi"/>
        </w:rPr>
        <w:t xml:space="preserve">esource </w:t>
      </w:r>
      <w:r w:rsidRPr="00D74BA7">
        <w:rPr>
          <w:rFonts w:asciiTheme="minorHAnsi" w:hAnsiTheme="minorHAnsi"/>
        </w:rPr>
        <w:t>O</w:t>
      </w:r>
      <w:r w:rsidR="00B00803" w:rsidRPr="00D74BA7">
        <w:rPr>
          <w:rFonts w:asciiTheme="minorHAnsi" w:hAnsiTheme="minorHAnsi"/>
        </w:rPr>
        <w:t>ffice</w:t>
      </w:r>
      <w:r w:rsidR="00FD4D9D" w:rsidRPr="00D74BA7">
        <w:rPr>
          <w:rFonts w:asciiTheme="minorHAnsi" w:hAnsiTheme="minorHAnsi"/>
        </w:rPr>
        <w:t xml:space="preserve"> and Executive Staff, </w:t>
      </w:r>
      <w:r w:rsidRPr="00D74BA7">
        <w:rPr>
          <w:rFonts w:asciiTheme="minorHAnsi" w:hAnsiTheme="minorHAnsi"/>
        </w:rPr>
        <w:t xml:space="preserve">thank you for your time and </w:t>
      </w:r>
      <w:r w:rsidR="00FD4D9D" w:rsidRPr="00D74BA7">
        <w:rPr>
          <w:rFonts w:asciiTheme="minorHAnsi" w:hAnsiTheme="minorHAnsi"/>
        </w:rPr>
        <w:t>effort helping to ensure</w:t>
      </w:r>
      <w:r w:rsidRPr="00D74BA7">
        <w:rPr>
          <w:rFonts w:asciiTheme="minorHAnsi" w:hAnsiTheme="minorHAnsi"/>
        </w:rPr>
        <w:t xml:space="preserve"> the hiring process at Salisbury University is understood and fully adhered to </w:t>
      </w:r>
      <w:r w:rsidR="000F20D3" w:rsidRPr="00D74BA7">
        <w:rPr>
          <w:rFonts w:asciiTheme="minorHAnsi" w:hAnsiTheme="minorHAnsi"/>
        </w:rPr>
        <w:t>insuring</w:t>
      </w:r>
      <w:r w:rsidRPr="00D74BA7">
        <w:rPr>
          <w:rFonts w:asciiTheme="minorHAnsi" w:hAnsiTheme="minorHAnsi"/>
        </w:rPr>
        <w:t xml:space="preserve"> all applicants are </w:t>
      </w:r>
      <w:r w:rsidR="000F20D3" w:rsidRPr="00D74BA7">
        <w:rPr>
          <w:rFonts w:asciiTheme="minorHAnsi" w:hAnsiTheme="minorHAnsi"/>
        </w:rPr>
        <w:t>provided</w:t>
      </w:r>
      <w:r w:rsidRPr="00D74BA7">
        <w:rPr>
          <w:rFonts w:asciiTheme="minorHAnsi" w:hAnsiTheme="minorHAnsi"/>
        </w:rPr>
        <w:t xml:space="preserve"> fair and equal consideration for employment opportunitie</w:t>
      </w:r>
      <w:r w:rsidR="00FA75DA" w:rsidRPr="00D74BA7">
        <w:rPr>
          <w:rFonts w:asciiTheme="minorHAnsi" w:hAnsiTheme="minorHAnsi"/>
        </w:rPr>
        <w:t>s</w:t>
      </w:r>
      <w:r w:rsidR="00D87259" w:rsidRPr="00D74BA7">
        <w:rPr>
          <w:rFonts w:asciiTheme="minorHAnsi" w:hAnsiTheme="minorHAnsi"/>
        </w:rPr>
        <w:t>.</w:t>
      </w:r>
    </w:p>
    <w:p w:rsidR="000F20D3" w:rsidRPr="00D74BA7" w:rsidRDefault="000F20D3" w:rsidP="008D0426">
      <w:pPr>
        <w:jc w:val="both"/>
        <w:rPr>
          <w:rFonts w:asciiTheme="minorHAnsi" w:hAnsiTheme="minorHAnsi"/>
        </w:rPr>
      </w:pPr>
    </w:p>
    <w:p w:rsidR="000F20D3" w:rsidRPr="000F20D3" w:rsidRDefault="000F20D3" w:rsidP="008D0426">
      <w:pPr>
        <w:jc w:val="both"/>
        <w:rPr>
          <w:rFonts w:asciiTheme="minorHAnsi" w:hAnsiTheme="minorHAnsi"/>
          <w:i/>
        </w:rPr>
      </w:pPr>
      <w:r w:rsidRPr="00D74BA7">
        <w:rPr>
          <w:rFonts w:asciiTheme="minorHAnsi" w:hAnsiTheme="minorHAnsi"/>
          <w:i/>
        </w:rPr>
        <w:t>Salisbury University (SU) has a strong institutional commitment to diversity and equal employment opportunities to all qualified people.  To that end, the University prohibits discrimination on the basis of sex, gender, marital status, pregnancy, race, color, ethnicity, national origin, age, disability, genetic information, religion, sexual orientation, gender identity or expression, veteran status or other legally protected characteristics. Direct all inquiries regarding the nondiscrimination policy to: Humberto Aristizabal, Director of Fair Practices &amp; EEO/AA, Title IX Coordinator, 131 Holloway Hall; Tel. (410)548-3508.</w:t>
      </w:r>
      <w:r w:rsidRPr="000F20D3">
        <w:rPr>
          <w:rFonts w:asciiTheme="minorHAnsi" w:hAnsiTheme="minorHAnsi"/>
          <w:i/>
        </w:rPr>
        <w:tab/>
      </w:r>
    </w:p>
    <w:p w:rsidR="000F20D3" w:rsidRPr="000F20D3" w:rsidRDefault="000F20D3" w:rsidP="009D3A41">
      <w:pPr>
        <w:rPr>
          <w:rFonts w:asciiTheme="minorHAnsi" w:hAnsiTheme="minorHAnsi"/>
          <w:i/>
        </w:rPr>
        <w:sectPr w:rsidR="000F20D3" w:rsidRPr="000F20D3" w:rsidSect="006F1859">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152" w:right="1152" w:bottom="1152" w:left="1152" w:header="144" w:footer="144"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noEndnote/>
          <w:titlePg/>
          <w:docGrid w:linePitch="272"/>
        </w:sectPr>
      </w:pPr>
    </w:p>
    <w:p w:rsidR="00957F81" w:rsidRPr="000F20D3" w:rsidRDefault="00957F81" w:rsidP="009D3A41">
      <w:pPr>
        <w:rPr>
          <w:rFonts w:asciiTheme="minorHAnsi" w:hAnsiTheme="minorHAnsi"/>
          <w:i/>
        </w:rPr>
      </w:pPr>
    </w:p>
    <w:sectPr w:rsidR="00957F81" w:rsidRPr="000F20D3" w:rsidSect="00C344D0">
      <w:footerReference w:type="default" r:id="rId20"/>
      <w:headerReference w:type="first" r:id="rId21"/>
      <w:type w:val="continuous"/>
      <w:pgSz w:w="12240" w:h="15840" w:code="1"/>
      <w:pgMar w:top="547" w:right="1267" w:bottom="1166"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8A" w:rsidRDefault="006A758A">
      <w:r>
        <w:separator/>
      </w:r>
    </w:p>
  </w:endnote>
  <w:endnote w:type="continuationSeparator" w:id="0">
    <w:p w:rsidR="006A758A" w:rsidRDefault="006A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03" w:rsidRDefault="00410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F4" w:rsidRDefault="00E147F4" w:rsidP="00E147F4">
    <w:pPr>
      <w:pStyle w:val="Footer"/>
    </w:pPr>
    <w:r>
      <w:t>FACULTY Staff Search and Selection Handbook</w:t>
    </w:r>
  </w:p>
  <w:p w:rsidR="00E147F4" w:rsidRDefault="00C074F8" w:rsidP="00E147F4">
    <w:pPr>
      <w:pStyle w:val="Footer"/>
    </w:pPr>
    <w:r>
      <w:t>October</w:t>
    </w:r>
    <w:r w:rsidR="00E147F4">
      <w:t xml:space="preserve"> 2017</w:t>
    </w:r>
  </w:p>
  <w:p w:rsidR="00951279" w:rsidRDefault="00951279" w:rsidP="005674FE">
    <w:pPr>
      <w:pStyle w:val="Footer"/>
      <w:pBdr>
        <w:top w:val="thinThickSmallGap" w:sz="24" w:space="1" w:color="622423"/>
      </w:pBdr>
      <w:tabs>
        <w:tab w:val="clear" w:pos="4320"/>
        <w:tab w:val="clear" w:pos="8640"/>
        <w:tab w:val="right" w:pos="10800"/>
      </w:tabs>
      <w:rPr>
        <w:rFonts w:ascii="Cambria" w:hAnsi="Cambria"/>
      </w:rPr>
    </w:pPr>
    <w:r>
      <w:rPr>
        <w:rFonts w:ascii="Cambria" w:hAnsi="Cambria"/>
      </w:rPr>
      <w:tab/>
    </w:r>
  </w:p>
  <w:p w:rsidR="00951279" w:rsidRDefault="00951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A8" w:rsidRDefault="005112A8" w:rsidP="0078443F">
    <w:pPr>
      <w:pStyle w:val="Footer"/>
      <w:rPr>
        <w:highlight w:val="yellow"/>
      </w:rPr>
    </w:pPr>
  </w:p>
  <w:p w:rsidR="00951279" w:rsidRDefault="005112A8" w:rsidP="0078443F">
    <w:pPr>
      <w:pStyle w:val="Footer"/>
    </w:pPr>
    <w:r>
      <w:t>FACULTY</w:t>
    </w:r>
    <w:r w:rsidR="00951279">
      <w:t xml:space="preserve"> Staff Search and Selection Handbook</w:t>
    </w:r>
  </w:p>
  <w:p w:rsidR="00951279" w:rsidRDefault="005E42C3" w:rsidP="0078443F">
    <w:pPr>
      <w:pStyle w:val="Footer"/>
    </w:pPr>
    <w:r>
      <w:t>October</w:t>
    </w:r>
    <w:r w:rsidR="005112A8">
      <w:t xml:space="preserve"> 2017</w:t>
    </w:r>
  </w:p>
  <w:p w:rsidR="005112A8" w:rsidRDefault="005112A8" w:rsidP="0078443F">
    <w:pPr>
      <w:pStyle w:val="Footer"/>
    </w:pPr>
  </w:p>
  <w:p w:rsidR="00951279" w:rsidRDefault="00951279" w:rsidP="00221FD5">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79" w:rsidRPr="00E86DCD" w:rsidRDefault="00951279" w:rsidP="00E8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8A" w:rsidRDefault="006A758A">
      <w:r>
        <w:separator/>
      </w:r>
    </w:p>
  </w:footnote>
  <w:footnote w:type="continuationSeparator" w:id="0">
    <w:p w:rsidR="006A758A" w:rsidRDefault="006A7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03" w:rsidRDefault="0041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48050726"/>
      <w:docPartObj>
        <w:docPartGallery w:val="Page Numbers (Top of Page)"/>
        <w:docPartUnique/>
      </w:docPartObj>
    </w:sdtPr>
    <w:sdtEndPr>
      <w:rPr>
        <w:b/>
        <w:bCs w:val="0"/>
        <w:noProof/>
        <w:color w:val="auto"/>
        <w:spacing w:val="0"/>
      </w:rPr>
    </w:sdtEndPr>
    <w:sdtContent>
      <w:p w:rsidR="00E147F4" w:rsidRDefault="00E147F4">
        <w:pPr>
          <w:pStyle w:val="Header"/>
          <w:pBdr>
            <w:bottom w:val="single" w:sz="4" w:space="1" w:color="D9D9D9" w:themeColor="background1" w:themeShade="D9"/>
          </w:pBdr>
          <w:jc w:val="right"/>
          <w:rPr>
            <w:b/>
            <w:bCs w:val="0"/>
          </w:rPr>
        </w:pPr>
        <w:r>
          <w:rPr>
            <w:color w:val="7F7F7F" w:themeColor="background1" w:themeShade="7F"/>
            <w:spacing w:val="60"/>
          </w:rPr>
          <w:t>Page</w:t>
        </w:r>
        <w:r>
          <w:t xml:space="preserve"> | </w:t>
        </w:r>
        <w:r>
          <w:rPr>
            <w:bCs w:val="0"/>
          </w:rPr>
          <w:fldChar w:fldCharType="begin"/>
        </w:r>
        <w:r>
          <w:instrText xml:space="preserve"> PAGE   \* MERGEFORMAT </w:instrText>
        </w:r>
        <w:r>
          <w:rPr>
            <w:bCs w:val="0"/>
          </w:rPr>
          <w:fldChar w:fldCharType="separate"/>
        </w:r>
        <w:r w:rsidR="0015460D" w:rsidRPr="0015460D">
          <w:rPr>
            <w:b/>
            <w:noProof/>
          </w:rPr>
          <w:t>9</w:t>
        </w:r>
        <w:r>
          <w:rPr>
            <w:b/>
            <w:bCs w:val="0"/>
            <w:noProof/>
          </w:rPr>
          <w:fldChar w:fldCharType="end"/>
        </w:r>
      </w:p>
    </w:sdtContent>
  </w:sdt>
  <w:p w:rsidR="005112A8" w:rsidRDefault="00511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03" w:rsidRDefault="00410B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79" w:rsidRPr="00E81E12" w:rsidRDefault="00951279" w:rsidP="00E81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72A8"/>
    <w:multiLevelType w:val="hybridMultilevel"/>
    <w:tmpl w:val="A1FA8494"/>
    <w:lvl w:ilvl="0" w:tplc="6748ACA4">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 w15:restartNumberingAfterBreak="0">
    <w:nsid w:val="2C847CD0"/>
    <w:multiLevelType w:val="hybridMultilevel"/>
    <w:tmpl w:val="2CF0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6A55"/>
    <w:multiLevelType w:val="hybridMultilevel"/>
    <w:tmpl w:val="3EA4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22254"/>
    <w:multiLevelType w:val="hybridMultilevel"/>
    <w:tmpl w:val="4626A0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46AE3FBB"/>
    <w:multiLevelType w:val="hybridMultilevel"/>
    <w:tmpl w:val="4970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E4783"/>
    <w:multiLevelType w:val="hybridMultilevel"/>
    <w:tmpl w:val="90E08BDC"/>
    <w:lvl w:ilvl="0" w:tplc="E27C41E6">
      <w:start w:val="1"/>
      <w:numFmt w:val="decimal"/>
      <w:lvlText w:val="%1."/>
      <w:lvlJc w:val="left"/>
      <w:pPr>
        <w:ind w:left="664" w:hanging="444"/>
      </w:pPr>
      <w:rPr>
        <w:rFonts w:ascii="Calibri" w:eastAsia="Times New Roman" w:hAnsi="Calibri" w:cs="Times New Roman"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5CD352CD"/>
    <w:multiLevelType w:val="hybridMultilevel"/>
    <w:tmpl w:val="503A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0E88"/>
    <w:multiLevelType w:val="hybridMultilevel"/>
    <w:tmpl w:val="58A0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A6439"/>
    <w:multiLevelType w:val="hybridMultilevel"/>
    <w:tmpl w:val="4A7E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43363"/>
    <w:multiLevelType w:val="hybridMultilevel"/>
    <w:tmpl w:val="36C23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E2A101A"/>
    <w:multiLevelType w:val="hybridMultilevel"/>
    <w:tmpl w:val="B6B4A1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7D4255"/>
    <w:multiLevelType w:val="hybridMultilevel"/>
    <w:tmpl w:val="74266684"/>
    <w:lvl w:ilvl="0" w:tplc="E258D3DE">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B92230"/>
    <w:multiLevelType w:val="hybridMultilevel"/>
    <w:tmpl w:val="729A0C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8"/>
  </w:num>
  <w:num w:numId="5">
    <w:abstractNumId w:val="7"/>
  </w:num>
  <w:num w:numId="6">
    <w:abstractNumId w:val="6"/>
  </w:num>
  <w:num w:numId="7">
    <w:abstractNumId w:val="11"/>
  </w:num>
  <w:num w:numId="8">
    <w:abstractNumId w:val="3"/>
  </w:num>
  <w:num w:numId="9">
    <w:abstractNumId w:val="2"/>
  </w:num>
  <w:num w:numId="10">
    <w:abstractNumId w:val="9"/>
  </w:num>
  <w:num w:numId="11">
    <w:abstractNumId w:val="5"/>
  </w:num>
  <w:num w:numId="12">
    <w:abstractNumId w:val="0"/>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EA"/>
    <w:rsid w:val="00001083"/>
    <w:rsid w:val="0000151C"/>
    <w:rsid w:val="00003E74"/>
    <w:rsid w:val="000110A8"/>
    <w:rsid w:val="00012A76"/>
    <w:rsid w:val="00016388"/>
    <w:rsid w:val="00022F70"/>
    <w:rsid w:val="00023E79"/>
    <w:rsid w:val="000275F8"/>
    <w:rsid w:val="00031328"/>
    <w:rsid w:val="00032F0F"/>
    <w:rsid w:val="00037A2F"/>
    <w:rsid w:val="00040A58"/>
    <w:rsid w:val="00045D24"/>
    <w:rsid w:val="000463D1"/>
    <w:rsid w:val="00054A37"/>
    <w:rsid w:val="00063431"/>
    <w:rsid w:val="000664EA"/>
    <w:rsid w:val="000670CD"/>
    <w:rsid w:val="00071E0A"/>
    <w:rsid w:val="000725D0"/>
    <w:rsid w:val="0008559E"/>
    <w:rsid w:val="00090D39"/>
    <w:rsid w:val="000A4969"/>
    <w:rsid w:val="000B25D4"/>
    <w:rsid w:val="000B34E9"/>
    <w:rsid w:val="000C5917"/>
    <w:rsid w:val="000D21F4"/>
    <w:rsid w:val="000D6DE8"/>
    <w:rsid w:val="000F20D3"/>
    <w:rsid w:val="000F4855"/>
    <w:rsid w:val="000F495E"/>
    <w:rsid w:val="000F7D1D"/>
    <w:rsid w:val="0010408B"/>
    <w:rsid w:val="0011019E"/>
    <w:rsid w:val="00112FA8"/>
    <w:rsid w:val="001203BD"/>
    <w:rsid w:val="00123C00"/>
    <w:rsid w:val="001246F2"/>
    <w:rsid w:val="001256CB"/>
    <w:rsid w:val="00131125"/>
    <w:rsid w:val="00133301"/>
    <w:rsid w:val="00135FEC"/>
    <w:rsid w:val="00140265"/>
    <w:rsid w:val="0014272B"/>
    <w:rsid w:val="00145D51"/>
    <w:rsid w:val="001543D1"/>
    <w:rsid w:val="0015460D"/>
    <w:rsid w:val="00172B30"/>
    <w:rsid w:val="00173DF1"/>
    <w:rsid w:val="00182834"/>
    <w:rsid w:val="001927F2"/>
    <w:rsid w:val="001959FE"/>
    <w:rsid w:val="001A205E"/>
    <w:rsid w:val="001A264A"/>
    <w:rsid w:val="001B0C17"/>
    <w:rsid w:val="001B5151"/>
    <w:rsid w:val="001B5BB3"/>
    <w:rsid w:val="001B600E"/>
    <w:rsid w:val="001C67EF"/>
    <w:rsid w:val="001D64B3"/>
    <w:rsid w:val="001D713E"/>
    <w:rsid w:val="001D750F"/>
    <w:rsid w:val="001E13EB"/>
    <w:rsid w:val="001E313B"/>
    <w:rsid w:val="001E538A"/>
    <w:rsid w:val="001E76A6"/>
    <w:rsid w:val="001F14A8"/>
    <w:rsid w:val="001F22F4"/>
    <w:rsid w:val="00201417"/>
    <w:rsid w:val="00206190"/>
    <w:rsid w:val="00211F15"/>
    <w:rsid w:val="00214ADB"/>
    <w:rsid w:val="002178C2"/>
    <w:rsid w:val="00221FD5"/>
    <w:rsid w:val="002232AF"/>
    <w:rsid w:val="00232DD1"/>
    <w:rsid w:val="00236B30"/>
    <w:rsid w:val="00240655"/>
    <w:rsid w:val="00240E2A"/>
    <w:rsid w:val="0024150E"/>
    <w:rsid w:val="002423E4"/>
    <w:rsid w:val="002471BC"/>
    <w:rsid w:val="002511CD"/>
    <w:rsid w:val="00255987"/>
    <w:rsid w:val="00257675"/>
    <w:rsid w:val="00262598"/>
    <w:rsid w:val="00275BC2"/>
    <w:rsid w:val="002766F1"/>
    <w:rsid w:val="00281E17"/>
    <w:rsid w:val="002824F4"/>
    <w:rsid w:val="00283682"/>
    <w:rsid w:val="002876AB"/>
    <w:rsid w:val="00290571"/>
    <w:rsid w:val="00291ADC"/>
    <w:rsid w:val="0029283E"/>
    <w:rsid w:val="00295097"/>
    <w:rsid w:val="0029631C"/>
    <w:rsid w:val="002A1220"/>
    <w:rsid w:val="002A7674"/>
    <w:rsid w:val="002B19D4"/>
    <w:rsid w:val="002B7D20"/>
    <w:rsid w:val="002C3619"/>
    <w:rsid w:val="002C3B80"/>
    <w:rsid w:val="002D1F61"/>
    <w:rsid w:val="002D5AE6"/>
    <w:rsid w:val="002F0E81"/>
    <w:rsid w:val="002F1174"/>
    <w:rsid w:val="002F1843"/>
    <w:rsid w:val="002F1B45"/>
    <w:rsid w:val="002F3293"/>
    <w:rsid w:val="00300CA6"/>
    <w:rsid w:val="0030421E"/>
    <w:rsid w:val="00306700"/>
    <w:rsid w:val="00313E41"/>
    <w:rsid w:val="003155D5"/>
    <w:rsid w:val="003160E8"/>
    <w:rsid w:val="00322092"/>
    <w:rsid w:val="003250D7"/>
    <w:rsid w:val="00332809"/>
    <w:rsid w:val="00340DCE"/>
    <w:rsid w:val="00342B87"/>
    <w:rsid w:val="00345F5F"/>
    <w:rsid w:val="003508AB"/>
    <w:rsid w:val="003538FF"/>
    <w:rsid w:val="00357815"/>
    <w:rsid w:val="00360582"/>
    <w:rsid w:val="00362DDA"/>
    <w:rsid w:val="003702D8"/>
    <w:rsid w:val="00376524"/>
    <w:rsid w:val="00376A68"/>
    <w:rsid w:val="00380A10"/>
    <w:rsid w:val="0038462B"/>
    <w:rsid w:val="003866DA"/>
    <w:rsid w:val="00397B8E"/>
    <w:rsid w:val="003A4079"/>
    <w:rsid w:val="003A5CEE"/>
    <w:rsid w:val="003B065F"/>
    <w:rsid w:val="003B7899"/>
    <w:rsid w:val="003C0029"/>
    <w:rsid w:val="003C24F5"/>
    <w:rsid w:val="003C3BCF"/>
    <w:rsid w:val="003D4056"/>
    <w:rsid w:val="003D59D8"/>
    <w:rsid w:val="003E5582"/>
    <w:rsid w:val="003F18DB"/>
    <w:rsid w:val="003F7156"/>
    <w:rsid w:val="0040073C"/>
    <w:rsid w:val="004035B8"/>
    <w:rsid w:val="00410B03"/>
    <w:rsid w:val="0041296A"/>
    <w:rsid w:val="00412CA5"/>
    <w:rsid w:val="0041543D"/>
    <w:rsid w:val="004178B8"/>
    <w:rsid w:val="00424720"/>
    <w:rsid w:val="00431E8E"/>
    <w:rsid w:val="0044313A"/>
    <w:rsid w:val="00452064"/>
    <w:rsid w:val="004567F5"/>
    <w:rsid w:val="00461D9A"/>
    <w:rsid w:val="00473CDF"/>
    <w:rsid w:val="004866D8"/>
    <w:rsid w:val="00493DFB"/>
    <w:rsid w:val="00495556"/>
    <w:rsid w:val="004A29E4"/>
    <w:rsid w:val="004B20CD"/>
    <w:rsid w:val="004B3CD1"/>
    <w:rsid w:val="004B47BA"/>
    <w:rsid w:val="004B6D83"/>
    <w:rsid w:val="004C22EA"/>
    <w:rsid w:val="004C43DF"/>
    <w:rsid w:val="004D1075"/>
    <w:rsid w:val="004D10D5"/>
    <w:rsid w:val="004D1834"/>
    <w:rsid w:val="004E467F"/>
    <w:rsid w:val="004E4EB2"/>
    <w:rsid w:val="004E6E32"/>
    <w:rsid w:val="004F56F5"/>
    <w:rsid w:val="005032D0"/>
    <w:rsid w:val="005112A8"/>
    <w:rsid w:val="00514B1D"/>
    <w:rsid w:val="005163CB"/>
    <w:rsid w:val="00517D12"/>
    <w:rsid w:val="00531022"/>
    <w:rsid w:val="005337DB"/>
    <w:rsid w:val="00533915"/>
    <w:rsid w:val="005363E0"/>
    <w:rsid w:val="00543DDA"/>
    <w:rsid w:val="00545885"/>
    <w:rsid w:val="00554059"/>
    <w:rsid w:val="00555053"/>
    <w:rsid w:val="00561103"/>
    <w:rsid w:val="005619D2"/>
    <w:rsid w:val="00563346"/>
    <w:rsid w:val="00566296"/>
    <w:rsid w:val="00566ABC"/>
    <w:rsid w:val="005674FE"/>
    <w:rsid w:val="00570FD0"/>
    <w:rsid w:val="005838FB"/>
    <w:rsid w:val="00584027"/>
    <w:rsid w:val="005840C4"/>
    <w:rsid w:val="005A389A"/>
    <w:rsid w:val="005A6AA9"/>
    <w:rsid w:val="005C3729"/>
    <w:rsid w:val="005C447B"/>
    <w:rsid w:val="005C4778"/>
    <w:rsid w:val="005D241C"/>
    <w:rsid w:val="005D3B36"/>
    <w:rsid w:val="005D5F5E"/>
    <w:rsid w:val="005E0460"/>
    <w:rsid w:val="005E13B4"/>
    <w:rsid w:val="005E42C3"/>
    <w:rsid w:val="005E4687"/>
    <w:rsid w:val="005F0A58"/>
    <w:rsid w:val="00601FC2"/>
    <w:rsid w:val="006033A1"/>
    <w:rsid w:val="0060537A"/>
    <w:rsid w:val="0060685B"/>
    <w:rsid w:val="00615088"/>
    <w:rsid w:val="00621E7C"/>
    <w:rsid w:val="00632438"/>
    <w:rsid w:val="0063541E"/>
    <w:rsid w:val="0063765E"/>
    <w:rsid w:val="006420F3"/>
    <w:rsid w:val="006432CE"/>
    <w:rsid w:val="00643967"/>
    <w:rsid w:val="006477E9"/>
    <w:rsid w:val="00664E19"/>
    <w:rsid w:val="006931C5"/>
    <w:rsid w:val="006A2C10"/>
    <w:rsid w:val="006A3A1F"/>
    <w:rsid w:val="006A6B4E"/>
    <w:rsid w:val="006A758A"/>
    <w:rsid w:val="006B18FA"/>
    <w:rsid w:val="006B71F6"/>
    <w:rsid w:val="006E6761"/>
    <w:rsid w:val="006F0977"/>
    <w:rsid w:val="006F1859"/>
    <w:rsid w:val="006F1926"/>
    <w:rsid w:val="006F2979"/>
    <w:rsid w:val="006F3061"/>
    <w:rsid w:val="006F7556"/>
    <w:rsid w:val="00703E47"/>
    <w:rsid w:val="007060A2"/>
    <w:rsid w:val="00706E18"/>
    <w:rsid w:val="00707E12"/>
    <w:rsid w:val="00713B93"/>
    <w:rsid w:val="00716EA0"/>
    <w:rsid w:val="00720D34"/>
    <w:rsid w:val="00731A7C"/>
    <w:rsid w:val="0073404E"/>
    <w:rsid w:val="00734259"/>
    <w:rsid w:val="007348EB"/>
    <w:rsid w:val="00735BE0"/>
    <w:rsid w:val="00740980"/>
    <w:rsid w:val="00740EDE"/>
    <w:rsid w:val="00741697"/>
    <w:rsid w:val="00743462"/>
    <w:rsid w:val="00743DFC"/>
    <w:rsid w:val="00746D43"/>
    <w:rsid w:val="00747829"/>
    <w:rsid w:val="0075084C"/>
    <w:rsid w:val="00756B04"/>
    <w:rsid w:val="00757490"/>
    <w:rsid w:val="00765DFD"/>
    <w:rsid w:val="00767AD3"/>
    <w:rsid w:val="0077587B"/>
    <w:rsid w:val="00775C88"/>
    <w:rsid w:val="0077659A"/>
    <w:rsid w:val="00781B2B"/>
    <w:rsid w:val="00783DD4"/>
    <w:rsid w:val="0078443F"/>
    <w:rsid w:val="00791416"/>
    <w:rsid w:val="007A38CA"/>
    <w:rsid w:val="007B07EC"/>
    <w:rsid w:val="007B6EFF"/>
    <w:rsid w:val="007C0C30"/>
    <w:rsid w:val="007C4C7B"/>
    <w:rsid w:val="007D4AB2"/>
    <w:rsid w:val="007E1FB4"/>
    <w:rsid w:val="007E7B5A"/>
    <w:rsid w:val="007E7FA7"/>
    <w:rsid w:val="007F1D13"/>
    <w:rsid w:val="007F245B"/>
    <w:rsid w:val="007F2A33"/>
    <w:rsid w:val="007F646B"/>
    <w:rsid w:val="008034E4"/>
    <w:rsid w:val="00805748"/>
    <w:rsid w:val="00806166"/>
    <w:rsid w:val="00807BBE"/>
    <w:rsid w:val="008114DE"/>
    <w:rsid w:val="0081609B"/>
    <w:rsid w:val="00830E24"/>
    <w:rsid w:val="00831731"/>
    <w:rsid w:val="00831E42"/>
    <w:rsid w:val="00831EF3"/>
    <w:rsid w:val="008540EA"/>
    <w:rsid w:val="0086039C"/>
    <w:rsid w:val="00863B6E"/>
    <w:rsid w:val="0086413F"/>
    <w:rsid w:val="00873445"/>
    <w:rsid w:val="008748B0"/>
    <w:rsid w:val="00884801"/>
    <w:rsid w:val="008934F0"/>
    <w:rsid w:val="00893AC6"/>
    <w:rsid w:val="00893D8F"/>
    <w:rsid w:val="00896786"/>
    <w:rsid w:val="008979FF"/>
    <w:rsid w:val="008A0AE0"/>
    <w:rsid w:val="008B22E9"/>
    <w:rsid w:val="008C3432"/>
    <w:rsid w:val="008D0426"/>
    <w:rsid w:val="008D3D9C"/>
    <w:rsid w:val="008E17B1"/>
    <w:rsid w:val="008E321A"/>
    <w:rsid w:val="008E4D94"/>
    <w:rsid w:val="008E4D9B"/>
    <w:rsid w:val="008E6162"/>
    <w:rsid w:val="00900A56"/>
    <w:rsid w:val="009045F7"/>
    <w:rsid w:val="00916796"/>
    <w:rsid w:val="00925A4F"/>
    <w:rsid w:val="009276A6"/>
    <w:rsid w:val="00930F21"/>
    <w:rsid w:val="009342EF"/>
    <w:rsid w:val="00936ABD"/>
    <w:rsid w:val="009415FB"/>
    <w:rsid w:val="00951279"/>
    <w:rsid w:val="00952DC9"/>
    <w:rsid w:val="00954B18"/>
    <w:rsid w:val="00957F81"/>
    <w:rsid w:val="00965252"/>
    <w:rsid w:val="00973B94"/>
    <w:rsid w:val="00983641"/>
    <w:rsid w:val="00983C42"/>
    <w:rsid w:val="009A3798"/>
    <w:rsid w:val="009B0B66"/>
    <w:rsid w:val="009D3A41"/>
    <w:rsid w:val="009E442F"/>
    <w:rsid w:val="009E7315"/>
    <w:rsid w:val="009F11B3"/>
    <w:rsid w:val="009F56C7"/>
    <w:rsid w:val="009F5910"/>
    <w:rsid w:val="009F7729"/>
    <w:rsid w:val="00A01E69"/>
    <w:rsid w:val="00A037E5"/>
    <w:rsid w:val="00A1016D"/>
    <w:rsid w:val="00A12292"/>
    <w:rsid w:val="00A126D1"/>
    <w:rsid w:val="00A16142"/>
    <w:rsid w:val="00A34006"/>
    <w:rsid w:val="00A428A2"/>
    <w:rsid w:val="00A42B97"/>
    <w:rsid w:val="00A57267"/>
    <w:rsid w:val="00A60DC7"/>
    <w:rsid w:val="00A622D3"/>
    <w:rsid w:val="00A63017"/>
    <w:rsid w:val="00A66589"/>
    <w:rsid w:val="00A712C8"/>
    <w:rsid w:val="00A722EC"/>
    <w:rsid w:val="00A84737"/>
    <w:rsid w:val="00A84F18"/>
    <w:rsid w:val="00AA19AD"/>
    <w:rsid w:val="00AA4F20"/>
    <w:rsid w:val="00AB54DE"/>
    <w:rsid w:val="00AB5DE4"/>
    <w:rsid w:val="00AB5EA4"/>
    <w:rsid w:val="00AB7F3E"/>
    <w:rsid w:val="00AC2D86"/>
    <w:rsid w:val="00AD2609"/>
    <w:rsid w:val="00AD4EF9"/>
    <w:rsid w:val="00AD7E5C"/>
    <w:rsid w:val="00AE065F"/>
    <w:rsid w:val="00AE07FB"/>
    <w:rsid w:val="00AE0E72"/>
    <w:rsid w:val="00AE124E"/>
    <w:rsid w:val="00AE3BB5"/>
    <w:rsid w:val="00AE766B"/>
    <w:rsid w:val="00AF4EA3"/>
    <w:rsid w:val="00AF6A3A"/>
    <w:rsid w:val="00B00803"/>
    <w:rsid w:val="00B06778"/>
    <w:rsid w:val="00B120AC"/>
    <w:rsid w:val="00B146B6"/>
    <w:rsid w:val="00B166C6"/>
    <w:rsid w:val="00B2440D"/>
    <w:rsid w:val="00B263DB"/>
    <w:rsid w:val="00B31BEA"/>
    <w:rsid w:val="00B326CE"/>
    <w:rsid w:val="00B402DB"/>
    <w:rsid w:val="00B4133A"/>
    <w:rsid w:val="00B423A5"/>
    <w:rsid w:val="00B42C2A"/>
    <w:rsid w:val="00B46896"/>
    <w:rsid w:val="00B46AE8"/>
    <w:rsid w:val="00B47127"/>
    <w:rsid w:val="00B517FB"/>
    <w:rsid w:val="00B62CBC"/>
    <w:rsid w:val="00B65B8E"/>
    <w:rsid w:val="00B66D74"/>
    <w:rsid w:val="00B70490"/>
    <w:rsid w:val="00B71B7B"/>
    <w:rsid w:val="00B760B4"/>
    <w:rsid w:val="00B833C7"/>
    <w:rsid w:val="00B84667"/>
    <w:rsid w:val="00B93478"/>
    <w:rsid w:val="00B9403D"/>
    <w:rsid w:val="00B97946"/>
    <w:rsid w:val="00BA5DB5"/>
    <w:rsid w:val="00BB10BC"/>
    <w:rsid w:val="00BB42E9"/>
    <w:rsid w:val="00BC3542"/>
    <w:rsid w:val="00BC3A6D"/>
    <w:rsid w:val="00BC6DAE"/>
    <w:rsid w:val="00BD261D"/>
    <w:rsid w:val="00BD5F4C"/>
    <w:rsid w:val="00BE754F"/>
    <w:rsid w:val="00BF34FE"/>
    <w:rsid w:val="00C05F44"/>
    <w:rsid w:val="00C074F8"/>
    <w:rsid w:val="00C1110A"/>
    <w:rsid w:val="00C14502"/>
    <w:rsid w:val="00C1674E"/>
    <w:rsid w:val="00C259AD"/>
    <w:rsid w:val="00C301F8"/>
    <w:rsid w:val="00C344D0"/>
    <w:rsid w:val="00C40347"/>
    <w:rsid w:val="00C45960"/>
    <w:rsid w:val="00C466B6"/>
    <w:rsid w:val="00C50A93"/>
    <w:rsid w:val="00C530EF"/>
    <w:rsid w:val="00C56C1F"/>
    <w:rsid w:val="00C56C30"/>
    <w:rsid w:val="00C57134"/>
    <w:rsid w:val="00C57ABF"/>
    <w:rsid w:val="00C65798"/>
    <w:rsid w:val="00C6613F"/>
    <w:rsid w:val="00C75E4B"/>
    <w:rsid w:val="00C80D76"/>
    <w:rsid w:val="00C84E64"/>
    <w:rsid w:val="00C91DC2"/>
    <w:rsid w:val="00C926A3"/>
    <w:rsid w:val="00CA2FC7"/>
    <w:rsid w:val="00CA3A1F"/>
    <w:rsid w:val="00CB3F4D"/>
    <w:rsid w:val="00CC1213"/>
    <w:rsid w:val="00CC765B"/>
    <w:rsid w:val="00CD1805"/>
    <w:rsid w:val="00CD20AB"/>
    <w:rsid w:val="00CF2644"/>
    <w:rsid w:val="00CF30B1"/>
    <w:rsid w:val="00CF6D88"/>
    <w:rsid w:val="00D04AD0"/>
    <w:rsid w:val="00D145F0"/>
    <w:rsid w:val="00D14AD6"/>
    <w:rsid w:val="00D206C8"/>
    <w:rsid w:val="00D25A89"/>
    <w:rsid w:val="00D31346"/>
    <w:rsid w:val="00D3135D"/>
    <w:rsid w:val="00D341D1"/>
    <w:rsid w:val="00D36E8E"/>
    <w:rsid w:val="00D37093"/>
    <w:rsid w:val="00D44E2E"/>
    <w:rsid w:val="00D54CC1"/>
    <w:rsid w:val="00D56596"/>
    <w:rsid w:val="00D62B8D"/>
    <w:rsid w:val="00D70F18"/>
    <w:rsid w:val="00D7123A"/>
    <w:rsid w:val="00D73E33"/>
    <w:rsid w:val="00D74BA7"/>
    <w:rsid w:val="00D87259"/>
    <w:rsid w:val="00D96A4B"/>
    <w:rsid w:val="00DA1358"/>
    <w:rsid w:val="00DA5006"/>
    <w:rsid w:val="00DA6576"/>
    <w:rsid w:val="00DB65FE"/>
    <w:rsid w:val="00DC1B0E"/>
    <w:rsid w:val="00DC49A5"/>
    <w:rsid w:val="00DC5FB0"/>
    <w:rsid w:val="00DD3A7A"/>
    <w:rsid w:val="00DD6C7B"/>
    <w:rsid w:val="00DE46DC"/>
    <w:rsid w:val="00DE5287"/>
    <w:rsid w:val="00DF0CF3"/>
    <w:rsid w:val="00DF194C"/>
    <w:rsid w:val="00E026DC"/>
    <w:rsid w:val="00E140D4"/>
    <w:rsid w:val="00E147F4"/>
    <w:rsid w:val="00E14EDA"/>
    <w:rsid w:val="00E1635B"/>
    <w:rsid w:val="00E21032"/>
    <w:rsid w:val="00E22CE8"/>
    <w:rsid w:val="00E25B98"/>
    <w:rsid w:val="00E2603B"/>
    <w:rsid w:val="00E31C0F"/>
    <w:rsid w:val="00E37B73"/>
    <w:rsid w:val="00E4627C"/>
    <w:rsid w:val="00E47344"/>
    <w:rsid w:val="00E5345B"/>
    <w:rsid w:val="00E54025"/>
    <w:rsid w:val="00E56A4D"/>
    <w:rsid w:val="00E57D47"/>
    <w:rsid w:val="00E61BFE"/>
    <w:rsid w:val="00E73BB5"/>
    <w:rsid w:val="00E81E12"/>
    <w:rsid w:val="00E83F72"/>
    <w:rsid w:val="00E84B8C"/>
    <w:rsid w:val="00E86DCD"/>
    <w:rsid w:val="00E93259"/>
    <w:rsid w:val="00EA23E2"/>
    <w:rsid w:val="00EA38B3"/>
    <w:rsid w:val="00EB5421"/>
    <w:rsid w:val="00EB7566"/>
    <w:rsid w:val="00EC5BCE"/>
    <w:rsid w:val="00EC782A"/>
    <w:rsid w:val="00ED0928"/>
    <w:rsid w:val="00EE0F28"/>
    <w:rsid w:val="00EE1123"/>
    <w:rsid w:val="00EF0FB1"/>
    <w:rsid w:val="00EF2E27"/>
    <w:rsid w:val="00EF7659"/>
    <w:rsid w:val="00F02F97"/>
    <w:rsid w:val="00F03101"/>
    <w:rsid w:val="00F05FC2"/>
    <w:rsid w:val="00F10E7A"/>
    <w:rsid w:val="00F129FC"/>
    <w:rsid w:val="00F1613D"/>
    <w:rsid w:val="00F21A58"/>
    <w:rsid w:val="00F2466B"/>
    <w:rsid w:val="00F3142C"/>
    <w:rsid w:val="00F47E42"/>
    <w:rsid w:val="00F53158"/>
    <w:rsid w:val="00F62F84"/>
    <w:rsid w:val="00F65501"/>
    <w:rsid w:val="00F753F5"/>
    <w:rsid w:val="00F92A4A"/>
    <w:rsid w:val="00F93D6E"/>
    <w:rsid w:val="00FA3FF8"/>
    <w:rsid w:val="00FA50DE"/>
    <w:rsid w:val="00FA75DA"/>
    <w:rsid w:val="00FB5E8B"/>
    <w:rsid w:val="00FC0532"/>
    <w:rsid w:val="00FC2884"/>
    <w:rsid w:val="00FC7057"/>
    <w:rsid w:val="00FC7DB1"/>
    <w:rsid w:val="00FC7F90"/>
    <w:rsid w:val="00FD4A43"/>
    <w:rsid w:val="00FD4D9D"/>
    <w:rsid w:val="00FD6D1A"/>
    <w:rsid w:val="00FE1492"/>
    <w:rsid w:val="00FE58CE"/>
    <w:rsid w:val="00FF2586"/>
    <w:rsid w:val="00FF2A28"/>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AD42D-E368-4968-A7B6-371731B0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5E"/>
    <w:rPr>
      <w:rFonts w:ascii="Arial" w:hAnsi="Arial" w:cs="Arial"/>
      <w:bCs/>
    </w:rPr>
  </w:style>
  <w:style w:type="paragraph" w:styleId="Heading1">
    <w:name w:val="heading 1"/>
    <w:basedOn w:val="Normal"/>
    <w:next w:val="Normal"/>
    <w:link w:val="Heading1Char"/>
    <w:qFormat/>
    <w:rsid w:val="0086413F"/>
    <w:pPr>
      <w:keepNext/>
      <w:spacing w:before="240" w:after="60"/>
      <w:outlineLvl w:val="0"/>
    </w:pPr>
    <w:rPr>
      <w:rFonts w:ascii="Cambria" w:hAnsi="Cambria" w:cs="Times New Roman"/>
      <w:b/>
      <w:kern w:val="32"/>
      <w:sz w:val="32"/>
      <w:szCs w:val="32"/>
    </w:rPr>
  </w:style>
  <w:style w:type="paragraph" w:styleId="Heading2">
    <w:name w:val="heading 2"/>
    <w:basedOn w:val="Normal"/>
    <w:next w:val="Normal"/>
    <w:link w:val="Heading2Char"/>
    <w:unhideWhenUsed/>
    <w:qFormat/>
    <w:rsid w:val="0086413F"/>
    <w:pPr>
      <w:keepNext/>
      <w:spacing w:before="240" w:after="60"/>
      <w:outlineLvl w:val="1"/>
    </w:pPr>
    <w:rPr>
      <w:rFonts w:ascii="Cambria" w:hAnsi="Cambria" w:cs="Times New Roman"/>
      <w:b/>
      <w:i/>
      <w:iCs/>
      <w:sz w:val="28"/>
      <w:szCs w:val="28"/>
    </w:rPr>
  </w:style>
  <w:style w:type="paragraph" w:styleId="Heading3">
    <w:name w:val="heading 3"/>
    <w:basedOn w:val="Normal"/>
    <w:next w:val="Normal"/>
    <w:link w:val="Heading3Char"/>
    <w:semiHidden/>
    <w:unhideWhenUsed/>
    <w:qFormat/>
    <w:rsid w:val="0086413F"/>
    <w:pPr>
      <w:keepNext/>
      <w:spacing w:before="240" w:after="60"/>
      <w:outlineLvl w:val="2"/>
    </w:pPr>
    <w:rPr>
      <w:rFonts w:ascii="Cambria" w:hAnsi="Cambria" w:cs="Times New Roman"/>
      <w:b/>
      <w:sz w:val="26"/>
      <w:szCs w:val="26"/>
    </w:rPr>
  </w:style>
  <w:style w:type="paragraph" w:styleId="Heading4">
    <w:name w:val="heading 4"/>
    <w:basedOn w:val="Normal"/>
    <w:next w:val="Normal"/>
    <w:link w:val="Heading4Char"/>
    <w:uiPriority w:val="9"/>
    <w:unhideWhenUsed/>
    <w:qFormat/>
    <w:rsid w:val="008C3432"/>
    <w:pPr>
      <w:keepNext/>
      <w:keepLines/>
      <w:widowControl w:val="0"/>
      <w:autoSpaceDE w:val="0"/>
      <w:autoSpaceDN w:val="0"/>
      <w:adjustRightInd w:val="0"/>
      <w:spacing w:before="200"/>
      <w:outlineLvl w:val="3"/>
    </w:pPr>
    <w:rPr>
      <w:rFonts w:asciiTheme="majorHAnsi" w:eastAsiaTheme="majorEastAsia" w:hAnsiTheme="majorHAnsi" w:cstheme="majorBidi"/>
      <w:b/>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084C"/>
    <w:pPr>
      <w:tabs>
        <w:tab w:val="center" w:pos="4320"/>
        <w:tab w:val="right" w:pos="8640"/>
      </w:tabs>
    </w:pPr>
  </w:style>
  <w:style w:type="paragraph" w:styleId="Footer">
    <w:name w:val="footer"/>
    <w:basedOn w:val="Normal"/>
    <w:link w:val="FooterChar"/>
    <w:uiPriority w:val="99"/>
    <w:rsid w:val="0075084C"/>
    <w:pPr>
      <w:tabs>
        <w:tab w:val="center" w:pos="4320"/>
        <w:tab w:val="right" w:pos="8640"/>
      </w:tabs>
    </w:pPr>
  </w:style>
  <w:style w:type="character" w:customStyle="1" w:styleId="Heading1Char">
    <w:name w:val="Heading 1 Char"/>
    <w:basedOn w:val="DefaultParagraphFont"/>
    <w:link w:val="Heading1"/>
    <w:rsid w:val="0086413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6413F"/>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qFormat/>
    <w:rsid w:val="004866D8"/>
    <w:pPr>
      <w:tabs>
        <w:tab w:val="left" w:pos="660"/>
        <w:tab w:val="right" w:leader="dot" w:pos="9350"/>
      </w:tabs>
      <w:spacing w:after="100" w:line="276" w:lineRule="auto"/>
      <w:ind w:left="220"/>
    </w:pPr>
    <w:rPr>
      <w:rFonts w:ascii="Calibri" w:hAnsi="Calibri" w:cs="Times New Roman"/>
      <w:bCs w:val="0"/>
      <w:sz w:val="22"/>
      <w:szCs w:val="22"/>
    </w:rPr>
  </w:style>
  <w:style w:type="paragraph" w:styleId="TOC1">
    <w:name w:val="toc 1"/>
    <w:basedOn w:val="Normal"/>
    <w:next w:val="Normal"/>
    <w:autoRedefine/>
    <w:uiPriority w:val="39"/>
    <w:unhideWhenUsed/>
    <w:qFormat/>
    <w:rsid w:val="003A4079"/>
    <w:pPr>
      <w:tabs>
        <w:tab w:val="right" w:leader="dot" w:pos="9450"/>
      </w:tabs>
      <w:spacing w:after="100" w:line="276" w:lineRule="auto"/>
    </w:pPr>
    <w:rPr>
      <w:b/>
      <w:bCs w:val="0"/>
      <w:noProof/>
      <w:sz w:val="24"/>
      <w:szCs w:val="24"/>
    </w:rPr>
  </w:style>
  <w:style w:type="character" w:customStyle="1" w:styleId="Heading2Char">
    <w:name w:val="Heading 2 Char"/>
    <w:basedOn w:val="DefaultParagraphFont"/>
    <w:link w:val="Heading2"/>
    <w:rsid w:val="0086413F"/>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86413F"/>
    <w:rPr>
      <w:rFonts w:ascii="Cambria" w:eastAsia="Times New Roman" w:hAnsi="Cambria" w:cs="Times New Roman"/>
      <w:b/>
      <w:bCs/>
      <w:sz w:val="26"/>
      <w:szCs w:val="26"/>
    </w:rPr>
  </w:style>
  <w:style w:type="paragraph" w:styleId="BodyTextIndent">
    <w:name w:val="Body Text Indent"/>
    <w:basedOn w:val="Normal"/>
    <w:link w:val="BodyTextIndentChar"/>
    <w:rsid w:val="0086413F"/>
    <w:pPr>
      <w:ind w:firstLine="720"/>
      <w:jc w:val="both"/>
    </w:pPr>
    <w:rPr>
      <w:rFonts w:ascii="Verdana" w:hAnsi="Verdana" w:cs="Times New Roman"/>
      <w:bCs w:val="0"/>
    </w:rPr>
  </w:style>
  <w:style w:type="character" w:customStyle="1" w:styleId="BodyTextIndentChar">
    <w:name w:val="Body Text Indent Char"/>
    <w:basedOn w:val="DefaultParagraphFont"/>
    <w:link w:val="BodyTextIndent"/>
    <w:rsid w:val="0086413F"/>
    <w:rPr>
      <w:rFonts w:ascii="Verdana" w:hAnsi="Verdana"/>
    </w:rPr>
  </w:style>
  <w:style w:type="paragraph" w:styleId="BodyTextIndent3">
    <w:name w:val="Body Text Indent 3"/>
    <w:basedOn w:val="Normal"/>
    <w:link w:val="BodyTextIndent3Char"/>
    <w:rsid w:val="0086413F"/>
    <w:pPr>
      <w:ind w:firstLine="720"/>
    </w:pPr>
    <w:rPr>
      <w:rFonts w:ascii="Verdana" w:hAnsi="Verdana" w:cs="Times New Roman"/>
      <w:bCs w:val="0"/>
      <w:sz w:val="22"/>
    </w:rPr>
  </w:style>
  <w:style w:type="character" w:customStyle="1" w:styleId="BodyTextIndent3Char">
    <w:name w:val="Body Text Indent 3 Char"/>
    <w:basedOn w:val="DefaultParagraphFont"/>
    <w:link w:val="BodyTextIndent3"/>
    <w:rsid w:val="0086413F"/>
    <w:rPr>
      <w:rFonts w:ascii="Verdana" w:hAnsi="Verdana"/>
      <w:sz w:val="22"/>
    </w:rPr>
  </w:style>
  <w:style w:type="paragraph" w:styleId="NormalWeb">
    <w:name w:val="Normal (Web)"/>
    <w:basedOn w:val="Normal"/>
    <w:rsid w:val="0086413F"/>
    <w:pPr>
      <w:spacing w:before="100" w:beforeAutospacing="1" w:after="100" w:afterAutospacing="1"/>
    </w:pPr>
    <w:rPr>
      <w:rFonts w:ascii="Verdana" w:hAnsi="Verdana" w:cs="Times New Roman"/>
      <w:bCs w:val="0"/>
      <w:color w:val="666666"/>
    </w:rPr>
  </w:style>
  <w:style w:type="character" w:styleId="Strong">
    <w:name w:val="Strong"/>
    <w:basedOn w:val="DefaultParagraphFont"/>
    <w:qFormat/>
    <w:rsid w:val="0086413F"/>
    <w:rPr>
      <w:b/>
      <w:bCs/>
    </w:rPr>
  </w:style>
  <w:style w:type="paragraph" w:styleId="TOC3">
    <w:name w:val="toc 3"/>
    <w:basedOn w:val="Normal"/>
    <w:next w:val="Normal"/>
    <w:autoRedefine/>
    <w:uiPriority w:val="39"/>
    <w:qFormat/>
    <w:rsid w:val="00032F0F"/>
    <w:pPr>
      <w:tabs>
        <w:tab w:val="right" w:leader="dot" w:pos="9450"/>
      </w:tabs>
      <w:ind w:left="450"/>
    </w:pPr>
  </w:style>
  <w:style w:type="character" w:styleId="Hyperlink">
    <w:name w:val="Hyperlink"/>
    <w:basedOn w:val="DefaultParagraphFont"/>
    <w:uiPriority w:val="99"/>
    <w:unhideWhenUsed/>
    <w:rsid w:val="001E313B"/>
    <w:rPr>
      <w:color w:val="0000FF"/>
      <w:u w:val="single"/>
    </w:rPr>
  </w:style>
  <w:style w:type="paragraph" w:styleId="BalloonText">
    <w:name w:val="Balloon Text"/>
    <w:basedOn w:val="Normal"/>
    <w:link w:val="BalloonTextChar"/>
    <w:rsid w:val="001E313B"/>
    <w:rPr>
      <w:rFonts w:ascii="Tahoma" w:hAnsi="Tahoma" w:cs="Tahoma"/>
      <w:sz w:val="16"/>
      <w:szCs w:val="16"/>
    </w:rPr>
  </w:style>
  <w:style w:type="character" w:customStyle="1" w:styleId="BalloonTextChar">
    <w:name w:val="Balloon Text Char"/>
    <w:basedOn w:val="DefaultParagraphFont"/>
    <w:link w:val="BalloonText"/>
    <w:rsid w:val="001E313B"/>
    <w:rPr>
      <w:rFonts w:ascii="Tahoma" w:hAnsi="Tahoma" w:cs="Tahoma"/>
      <w:bCs/>
      <w:sz w:val="16"/>
      <w:szCs w:val="16"/>
    </w:rPr>
  </w:style>
  <w:style w:type="character" w:customStyle="1" w:styleId="FooterChar">
    <w:name w:val="Footer Char"/>
    <w:basedOn w:val="DefaultParagraphFont"/>
    <w:link w:val="Footer"/>
    <w:uiPriority w:val="99"/>
    <w:rsid w:val="00F2466B"/>
    <w:rPr>
      <w:rFonts w:ascii="Arial" w:hAnsi="Arial" w:cs="Arial"/>
      <w:bCs/>
    </w:rPr>
  </w:style>
  <w:style w:type="paragraph" w:styleId="ListParagraph">
    <w:name w:val="List Paragraph"/>
    <w:basedOn w:val="Normal"/>
    <w:uiPriority w:val="1"/>
    <w:qFormat/>
    <w:rsid w:val="00173DF1"/>
    <w:pPr>
      <w:spacing w:after="200" w:line="276" w:lineRule="auto"/>
      <w:ind w:left="720"/>
      <w:contextualSpacing/>
    </w:pPr>
    <w:rPr>
      <w:rFonts w:ascii="Calibri" w:eastAsia="Calibri" w:hAnsi="Calibri" w:cs="Times New Roman"/>
      <w:bCs w:val="0"/>
      <w:sz w:val="22"/>
      <w:szCs w:val="22"/>
    </w:rPr>
  </w:style>
  <w:style w:type="paragraph" w:styleId="Title">
    <w:name w:val="Title"/>
    <w:basedOn w:val="Normal"/>
    <w:link w:val="TitleChar"/>
    <w:qFormat/>
    <w:rsid w:val="004E4EB2"/>
    <w:pPr>
      <w:jc w:val="center"/>
    </w:pPr>
    <w:rPr>
      <w:rFonts w:ascii="Times New Roman" w:hAnsi="Times New Roman" w:cs="Times New Roman"/>
      <w:b/>
      <w:sz w:val="28"/>
      <w:szCs w:val="24"/>
      <w:u w:val="single"/>
    </w:rPr>
  </w:style>
  <w:style w:type="character" w:customStyle="1" w:styleId="TitleChar">
    <w:name w:val="Title Char"/>
    <w:basedOn w:val="DefaultParagraphFont"/>
    <w:link w:val="Title"/>
    <w:rsid w:val="004E4EB2"/>
    <w:rPr>
      <w:b/>
      <w:bCs/>
      <w:sz w:val="28"/>
      <w:szCs w:val="24"/>
      <w:u w:val="single"/>
    </w:rPr>
  </w:style>
  <w:style w:type="character" w:customStyle="1" w:styleId="Hyperlink14">
    <w:name w:val="Hyperlink14"/>
    <w:basedOn w:val="DefaultParagraphFont"/>
    <w:rsid w:val="004E4EB2"/>
    <w:rPr>
      <w:strike w:val="0"/>
      <w:dstrike w:val="0"/>
      <w:color w:val="800000"/>
      <w:u w:val="single"/>
      <w:effect w:val="none"/>
    </w:rPr>
  </w:style>
  <w:style w:type="paragraph" w:styleId="BodyText3">
    <w:name w:val="Body Text 3"/>
    <w:basedOn w:val="Normal"/>
    <w:link w:val="BodyText3Char"/>
    <w:rsid w:val="00C57ABF"/>
    <w:pPr>
      <w:spacing w:after="120"/>
    </w:pPr>
    <w:rPr>
      <w:sz w:val="16"/>
      <w:szCs w:val="16"/>
    </w:rPr>
  </w:style>
  <w:style w:type="character" w:customStyle="1" w:styleId="BodyText3Char">
    <w:name w:val="Body Text 3 Char"/>
    <w:basedOn w:val="DefaultParagraphFont"/>
    <w:link w:val="BodyText3"/>
    <w:rsid w:val="00C57ABF"/>
    <w:rPr>
      <w:rFonts w:ascii="Arial" w:hAnsi="Arial" w:cs="Arial"/>
      <w:bCs/>
      <w:sz w:val="16"/>
      <w:szCs w:val="16"/>
    </w:rPr>
  </w:style>
  <w:style w:type="paragraph" w:styleId="TOAHeading">
    <w:name w:val="toa heading"/>
    <w:basedOn w:val="Normal"/>
    <w:next w:val="Normal"/>
    <w:rsid w:val="00C57ABF"/>
    <w:pPr>
      <w:widowControl w:val="0"/>
      <w:autoSpaceDE w:val="0"/>
      <w:autoSpaceDN w:val="0"/>
      <w:adjustRightInd w:val="0"/>
      <w:spacing w:before="120"/>
    </w:pPr>
    <w:rPr>
      <w:rFonts w:cs="Times New Roman"/>
      <w:b/>
      <w:sz w:val="24"/>
      <w:szCs w:val="24"/>
    </w:rPr>
  </w:style>
  <w:style w:type="character" w:styleId="FollowedHyperlink">
    <w:name w:val="FollowedHyperlink"/>
    <w:basedOn w:val="DefaultParagraphFont"/>
    <w:rsid w:val="00AC2D86"/>
    <w:rPr>
      <w:color w:val="800080" w:themeColor="followedHyperlink"/>
      <w:u w:val="single"/>
    </w:rPr>
  </w:style>
  <w:style w:type="paragraph" w:styleId="Subtitle">
    <w:name w:val="Subtitle"/>
    <w:basedOn w:val="Normal"/>
    <w:next w:val="Normal"/>
    <w:link w:val="SubtitleChar"/>
    <w:qFormat/>
    <w:rsid w:val="00D206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206C8"/>
    <w:rPr>
      <w:rFonts w:asciiTheme="majorHAnsi" w:eastAsiaTheme="majorEastAsia" w:hAnsiTheme="majorHAnsi" w:cstheme="majorBidi"/>
      <w:bCs/>
      <w:i/>
      <w:iCs/>
      <w:color w:val="4F81BD" w:themeColor="accent1"/>
      <w:spacing w:val="15"/>
      <w:sz w:val="24"/>
      <w:szCs w:val="24"/>
    </w:rPr>
  </w:style>
  <w:style w:type="character" w:customStyle="1" w:styleId="Heading4Char">
    <w:name w:val="Heading 4 Char"/>
    <w:basedOn w:val="DefaultParagraphFont"/>
    <w:link w:val="Heading4"/>
    <w:uiPriority w:val="9"/>
    <w:rsid w:val="008C3432"/>
    <w:rPr>
      <w:rFonts w:asciiTheme="majorHAnsi" w:eastAsiaTheme="majorEastAsia" w:hAnsiTheme="majorHAnsi" w:cstheme="majorBidi"/>
      <w:b/>
      <w:bCs/>
      <w:i/>
      <w:iCs/>
      <w:color w:val="4F81BD" w:themeColor="accent1"/>
      <w:sz w:val="24"/>
      <w:szCs w:val="24"/>
    </w:rPr>
  </w:style>
  <w:style w:type="paragraph" w:styleId="Revision">
    <w:name w:val="Revision"/>
    <w:hidden/>
    <w:uiPriority w:val="99"/>
    <w:semiHidden/>
    <w:rsid w:val="00B31BEA"/>
    <w:rPr>
      <w:rFonts w:ascii="Arial" w:hAnsi="Arial" w:cs="Arial"/>
      <w:bCs/>
    </w:rPr>
  </w:style>
  <w:style w:type="character" w:customStyle="1" w:styleId="HeaderChar">
    <w:name w:val="Header Char"/>
    <w:basedOn w:val="DefaultParagraphFont"/>
    <w:link w:val="Header"/>
    <w:uiPriority w:val="99"/>
    <w:rsid w:val="00E147F4"/>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4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web.salisbury.edu/hr/searchandselection/samplelettersandforms/Appointment%20Request%20E-mail%20or%20Memo.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alisbury.edu/accountspayable/caninterview.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salisbury.edu/hr/searchandselection/recruitingresources/Active%20Recruiting%20Resources.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package" Target="embeddings/Microsoft_PowerPoint_Presentation1.pptx"/><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7539-A21B-4C0F-9A4B-23E159AF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Search Committee Checklist</vt:lpstr>
    </vt:vector>
  </TitlesOfParts>
  <Company>Salisbury University</Company>
  <LinksUpToDate>false</LinksUpToDate>
  <CharactersWithSpaces>26445</CharactersWithSpaces>
  <SharedDoc>false</SharedDoc>
  <HLinks>
    <vt:vector size="6" baseType="variant">
      <vt:variant>
        <vt:i4>7667818</vt:i4>
      </vt:variant>
      <vt:variant>
        <vt:i4>0</vt:i4>
      </vt:variant>
      <vt:variant>
        <vt:i4>0</vt:i4>
      </vt:variant>
      <vt:variant>
        <vt:i4>5</vt:i4>
      </vt:variant>
      <vt:variant>
        <vt:lpwstr>http://www.salisbury.edu/accountspayable/caninterview.html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Committee Checklist</dc:title>
  <dc:creator>Information Technology</dc:creator>
  <cp:lastModifiedBy>Barbara Ratliff</cp:lastModifiedBy>
  <cp:revision>7</cp:revision>
  <cp:lastPrinted>2017-11-06T16:03:00Z</cp:lastPrinted>
  <dcterms:created xsi:type="dcterms:W3CDTF">2017-10-27T12:46:00Z</dcterms:created>
  <dcterms:modified xsi:type="dcterms:W3CDTF">2017-11-06T16:12:00Z</dcterms:modified>
</cp:coreProperties>
</file>