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713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0" w:color="auto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</w:tblGrid>
      <w:tr w:rsidR="00DF0084" w:rsidRPr="00367260" w:rsidTr="00DF0084">
        <w:trPr>
          <w:trHeight w:val="500"/>
        </w:trPr>
        <w:tc>
          <w:tcPr>
            <w:tcW w:w="3468" w:type="dxa"/>
            <w:shd w:val="pct50" w:color="auto" w:fill="auto"/>
            <w:vAlign w:val="center"/>
          </w:tcPr>
          <w:p w:rsidR="00DF0084" w:rsidRPr="00812258" w:rsidRDefault="00DF0084" w:rsidP="00DF0084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812258">
              <w:rPr>
                <w:b/>
                <w:color w:val="FFFFFF"/>
                <w:sz w:val="36"/>
                <w:szCs w:val="36"/>
              </w:rPr>
              <w:t>RECRUITMENT PLAN</w:t>
            </w:r>
          </w:p>
        </w:tc>
      </w:tr>
    </w:tbl>
    <w:p w:rsidR="00782583" w:rsidRDefault="00782583" w:rsidP="00247BA0">
      <w:pPr>
        <w:rPr>
          <w:rFonts w:ascii="Arial" w:hAnsi="Arial" w:cs="Arial"/>
          <w:b/>
          <w:sz w:val="16"/>
          <w:szCs w:val="16"/>
        </w:rPr>
      </w:pPr>
    </w:p>
    <w:p w:rsidR="0016066F" w:rsidRDefault="0016066F" w:rsidP="00247BA0">
      <w:pPr>
        <w:rPr>
          <w:rFonts w:ascii="Arial" w:hAnsi="Arial" w:cs="Arial"/>
          <w:b/>
          <w:sz w:val="16"/>
          <w:szCs w:val="16"/>
        </w:rPr>
      </w:pPr>
    </w:p>
    <w:p w:rsidR="00782583" w:rsidRDefault="00782583" w:rsidP="00247BA0">
      <w:pPr>
        <w:rPr>
          <w:rFonts w:ascii="Arial" w:hAnsi="Arial" w:cs="Arial"/>
          <w:b/>
          <w:sz w:val="16"/>
          <w:szCs w:val="16"/>
        </w:rPr>
      </w:pPr>
    </w:p>
    <w:p w:rsidR="00247BA0" w:rsidRPr="008D3FB4" w:rsidRDefault="00DF0084" w:rsidP="00247BA0">
      <w:pPr>
        <w:rPr>
          <w:rFonts w:ascii="Arial" w:hAnsi="Arial" w:cs="Arial"/>
          <w:b/>
          <w:sz w:val="16"/>
          <w:szCs w:val="16"/>
        </w:rPr>
      </w:pPr>
      <w:r>
        <w:rPr>
          <w:noProof/>
          <w:sz w:val="72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-307975</wp:posOffset>
                </wp:positionV>
                <wp:extent cx="3169920" cy="328930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84" w:rsidRPr="00DF0084" w:rsidRDefault="00DF0084" w:rsidP="00DF0084">
                            <w:pPr>
                              <w:rPr>
                                <w:b/>
                              </w:rPr>
                            </w:pPr>
                            <w:r w:rsidRPr="00DF0084">
                              <w:rPr>
                                <w:b/>
                              </w:rPr>
                              <w:t>Position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2.2pt;margin-top:-24.25pt;width:249.6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" fillcolor="white [3201]" strokecolor="black [3200]" strokeweight="2pt">
                <v:textbox>
                  <w:txbxContent>
                    <w:p w:rsidR="00DF0084" w:rsidRPr="00DF0084" w:rsidRDefault="00DF0084" w:rsidP="00DF0084">
                      <w:pPr>
                        <w:rPr>
                          <w:b/>
                        </w:rPr>
                      </w:pPr>
                      <w:r w:rsidRPr="00DF0084">
                        <w:rPr>
                          <w:b/>
                        </w:rPr>
                        <w:t>Position Title:</w:t>
                      </w:r>
                    </w:p>
                  </w:txbxContent>
                </v:textbox>
              </v:rect>
            </w:pict>
          </mc:Fallback>
        </mc:AlternateContent>
      </w:r>
      <w:r w:rsidR="00F10B01">
        <w:rPr>
          <w:noProof/>
          <w:sz w:val="72"/>
          <w:szCs w:val="40"/>
          <w:lang w:bidi="ar-SA"/>
        </w:rPr>
        <w:drawing>
          <wp:anchor distT="0" distB="0" distL="114300" distR="114300" simplePos="0" relativeHeight="251657728" behindDoc="1" locked="0" layoutInCell="1" allowOverlap="1" wp14:anchorId="021A6EBE" wp14:editId="4B1716F6">
            <wp:simplePos x="0" y="0"/>
            <wp:positionH relativeFrom="column">
              <wp:posOffset>68872</wp:posOffset>
            </wp:positionH>
            <wp:positionV relativeFrom="paragraph">
              <wp:posOffset>-349885</wp:posOffset>
            </wp:positionV>
            <wp:extent cx="1188720" cy="374742"/>
            <wp:effectExtent l="0" t="0" r="0" b="6350"/>
            <wp:wrapNone/>
            <wp:docPr id="9" name="Picture 9" descr="su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logo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74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2160"/>
        <w:gridCol w:w="1170"/>
        <w:gridCol w:w="270"/>
        <w:gridCol w:w="810"/>
        <w:gridCol w:w="1350"/>
        <w:gridCol w:w="1620"/>
        <w:gridCol w:w="2160"/>
      </w:tblGrid>
      <w:tr w:rsidR="00FD5854" w:rsidRPr="00DB7753" w:rsidTr="00205E95">
        <w:trPr>
          <w:trHeight w:val="39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854" w:rsidRPr="00097F8E" w:rsidRDefault="00FD5854" w:rsidP="00C307A1">
            <w:pPr>
              <w:rPr>
                <w:rFonts w:ascii="Arial" w:hAnsi="Arial" w:cs="Arial"/>
                <w:sz w:val="20"/>
                <w:szCs w:val="22"/>
              </w:rPr>
            </w:pPr>
            <w:r w:rsidRPr="00097F8E">
              <w:rPr>
                <w:rFonts w:ascii="Arial" w:hAnsi="Arial" w:cs="Arial"/>
                <w:sz w:val="20"/>
                <w:szCs w:val="22"/>
              </w:rPr>
              <w:t xml:space="preserve">Department:  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5854" w:rsidRPr="002664A2" w:rsidRDefault="00FD5854" w:rsidP="00C307A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854" w:rsidRPr="00FD5854" w:rsidRDefault="00FD5854" w:rsidP="00FD585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Dept</w:t>
            </w:r>
            <w:r w:rsidRPr="00800CB1">
              <w:rPr>
                <w:rFonts w:ascii="Arial" w:hAnsi="Arial" w:cs="Arial"/>
                <w:sz w:val="20"/>
                <w:szCs w:val="22"/>
              </w:rPr>
              <w:t xml:space="preserve"> Cd: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D5854" w:rsidRPr="00FD5854" w:rsidRDefault="00FD5854" w:rsidP="00C307A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854" w:rsidRPr="00800CB1" w:rsidRDefault="00FD5854" w:rsidP="00FD58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Advertising </w:t>
            </w:r>
            <w:r w:rsidRPr="00800CB1">
              <w:rPr>
                <w:rFonts w:ascii="Arial" w:hAnsi="Arial" w:cs="Arial"/>
                <w:sz w:val="20"/>
                <w:szCs w:val="22"/>
              </w:rPr>
              <w:t>Cd: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D5854" w:rsidRPr="002664A2" w:rsidRDefault="00FD5854" w:rsidP="00C307A1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DF0084" w:rsidRPr="00DB7753" w:rsidTr="00205E95">
        <w:trPr>
          <w:trHeight w:val="394"/>
        </w:trPr>
        <w:tc>
          <w:tcPr>
            <w:tcW w:w="134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84" w:rsidRPr="00097F8E" w:rsidRDefault="00DF0084" w:rsidP="00C307A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Hiring Mgr</w:t>
            </w:r>
            <w:r w:rsidR="001450FC">
              <w:rPr>
                <w:rFonts w:ascii="Arial" w:hAnsi="Arial" w:cs="Arial"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F0084" w:rsidRPr="002664A2" w:rsidRDefault="00DF0084" w:rsidP="00C307A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084" w:rsidRPr="002664A2" w:rsidRDefault="00DF0084" w:rsidP="00C307A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Dept</w:t>
            </w:r>
            <w:r w:rsidR="001450FC">
              <w:rPr>
                <w:rFonts w:ascii="Arial" w:hAnsi="Arial" w:cs="Arial"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t xml:space="preserve"> Contact Person: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084" w:rsidRPr="002664A2" w:rsidRDefault="00DF0084" w:rsidP="00C307A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084" w:rsidRPr="00800CB1" w:rsidRDefault="00DF0084" w:rsidP="00800CB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Position Type: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F0084" w:rsidRDefault="00DF0084" w:rsidP="00C307A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Faculty          Exempt PIN</w:t>
            </w:r>
          </w:p>
          <w:p w:rsidR="00DF0084" w:rsidRPr="002664A2" w:rsidRDefault="00DF0084" w:rsidP="00CE68D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CII</w:t>
            </w:r>
            <w:r w:rsidR="007D6EED">
              <w:rPr>
                <w:rFonts w:ascii="Arial" w:hAnsi="Arial" w:cs="Arial"/>
                <w:sz w:val="16"/>
                <w:szCs w:val="22"/>
              </w:rPr>
              <w:t xml:space="preserve">           Nonexempt PIN</w:t>
            </w:r>
          </w:p>
        </w:tc>
      </w:tr>
    </w:tbl>
    <w:p w:rsidR="00F10B01" w:rsidRPr="00294AF2" w:rsidRDefault="00F10B01" w:rsidP="005247A7">
      <w:pPr>
        <w:spacing w:after="12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294AF2">
        <w:rPr>
          <w:rFonts w:ascii="Arial" w:hAnsi="Arial" w:cs="Arial"/>
          <w:b/>
          <w:color w:val="FF0000"/>
          <w:sz w:val="16"/>
          <w:szCs w:val="16"/>
        </w:rPr>
        <w:t xml:space="preserve">For staff positions, must have </w:t>
      </w:r>
      <w:r w:rsidR="007A7113">
        <w:rPr>
          <w:rFonts w:ascii="Arial" w:hAnsi="Arial" w:cs="Arial"/>
          <w:b/>
          <w:color w:val="FF0000"/>
          <w:sz w:val="16"/>
          <w:szCs w:val="16"/>
        </w:rPr>
        <w:t>submitted a</w:t>
      </w:r>
      <w:r w:rsidRPr="00294AF2">
        <w:rPr>
          <w:rFonts w:ascii="Arial" w:hAnsi="Arial" w:cs="Arial"/>
          <w:b/>
          <w:color w:val="FF0000"/>
          <w:sz w:val="16"/>
          <w:szCs w:val="16"/>
        </w:rPr>
        <w:t xml:space="preserve"> PD/PI </w:t>
      </w:r>
      <w:r w:rsidR="007A7113">
        <w:rPr>
          <w:rFonts w:ascii="Arial" w:hAnsi="Arial" w:cs="Arial"/>
          <w:b/>
          <w:color w:val="FF0000"/>
          <w:sz w:val="16"/>
          <w:szCs w:val="16"/>
        </w:rPr>
        <w:t xml:space="preserve">to HR for approval </w:t>
      </w:r>
      <w:r w:rsidRPr="00294AF2">
        <w:rPr>
          <w:rFonts w:ascii="Arial" w:hAnsi="Arial" w:cs="Arial"/>
          <w:b/>
          <w:color w:val="FF0000"/>
          <w:sz w:val="16"/>
          <w:szCs w:val="16"/>
        </w:rPr>
        <w:t>prior to submitting this form.</w:t>
      </w:r>
    </w:p>
    <w:tbl>
      <w:tblPr>
        <w:tblW w:w="1095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851"/>
        <w:gridCol w:w="930"/>
        <w:gridCol w:w="1080"/>
        <w:gridCol w:w="240"/>
        <w:gridCol w:w="1080"/>
        <w:gridCol w:w="2430"/>
        <w:gridCol w:w="899"/>
        <w:gridCol w:w="1441"/>
      </w:tblGrid>
      <w:tr w:rsidR="008F3314" w:rsidRPr="0067716A" w:rsidTr="00630D61">
        <w:trPr>
          <w:trHeight w:val="519"/>
        </w:trPr>
        <w:tc>
          <w:tcPr>
            <w:tcW w:w="10951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057510" w:rsidRPr="00693F4C" w:rsidRDefault="00812258" w:rsidP="00812258">
            <w:pPr>
              <w:rPr>
                <w:rFonts w:ascii="Arial" w:hAnsi="Arial" w:cs="Arial"/>
                <w:sz w:val="20"/>
              </w:rPr>
            </w:pPr>
            <w:r w:rsidRPr="000909E2">
              <w:rPr>
                <w:rFonts w:ascii="Arial" w:hAnsi="Arial" w:cs="Arial"/>
                <w:b/>
              </w:rPr>
              <w:t>RECRUITING PROCESS</w:t>
            </w:r>
            <w:r w:rsidR="00E610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E610F3">
              <w:rPr>
                <w:rFonts w:ascii="Arial" w:hAnsi="Arial" w:cs="Arial"/>
                <w:b/>
              </w:rPr>
              <w:t xml:space="preserve"> </w:t>
            </w:r>
            <w:r w:rsidR="00D717A2" w:rsidRPr="00D717A2">
              <w:rPr>
                <w:rFonts w:ascii="Arial" w:hAnsi="Arial" w:cs="Arial"/>
                <w:sz w:val="20"/>
                <w:szCs w:val="20"/>
              </w:rPr>
              <w:t>Highlight</w:t>
            </w:r>
            <w:r w:rsidRPr="00356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0F3">
              <w:rPr>
                <w:rFonts w:ascii="Arial" w:hAnsi="Arial" w:cs="Arial"/>
                <w:sz w:val="20"/>
                <w:szCs w:val="20"/>
              </w:rPr>
              <w:t xml:space="preserve">or circle </w:t>
            </w:r>
            <w:r w:rsidRPr="00356116">
              <w:rPr>
                <w:rFonts w:ascii="Arial" w:hAnsi="Arial" w:cs="Arial"/>
                <w:sz w:val="20"/>
                <w:szCs w:val="20"/>
              </w:rPr>
              <w:t xml:space="preserve">all channels through which the vacancy </w:t>
            </w:r>
            <w:r w:rsidR="00E610F3">
              <w:rPr>
                <w:rFonts w:ascii="Arial" w:hAnsi="Arial" w:cs="Arial"/>
                <w:sz w:val="20"/>
                <w:szCs w:val="20"/>
              </w:rPr>
              <w:t>will be announced and recruited</w:t>
            </w:r>
          </w:p>
          <w:p w:rsidR="008F3314" w:rsidRPr="0067716A" w:rsidRDefault="00812258" w:rsidP="008122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</w:t>
            </w:r>
            <w:r w:rsidR="00356116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356116">
              <w:rPr>
                <w:rFonts w:ascii="Arial" w:hAnsi="Arial" w:cs="Arial"/>
                <w:sz w:val="16"/>
              </w:rPr>
              <w:t>(</w:t>
            </w:r>
            <w:r w:rsidR="00057510">
              <w:rPr>
                <w:rFonts w:ascii="Arial" w:hAnsi="Arial" w:cs="Arial"/>
                <w:sz w:val="16"/>
              </w:rPr>
              <w:t>All price quotes will be sent to Department Contact Person and</w:t>
            </w:r>
            <w:r w:rsidR="00F9436C">
              <w:rPr>
                <w:rFonts w:ascii="Arial" w:hAnsi="Arial" w:cs="Arial"/>
                <w:sz w:val="16"/>
              </w:rPr>
              <w:t>/or</w:t>
            </w:r>
            <w:r w:rsidR="00057510">
              <w:rPr>
                <w:rFonts w:ascii="Arial" w:hAnsi="Arial" w:cs="Arial"/>
                <w:sz w:val="16"/>
              </w:rPr>
              <w:t xml:space="preserve"> Hiring Manager</w:t>
            </w:r>
            <w:r w:rsidR="00F9436C">
              <w:rPr>
                <w:rFonts w:ascii="Arial" w:hAnsi="Arial" w:cs="Arial"/>
                <w:sz w:val="16"/>
              </w:rPr>
              <w:t xml:space="preserve"> for approval</w:t>
            </w:r>
            <w:r w:rsidR="00057510">
              <w:rPr>
                <w:rFonts w:ascii="Arial" w:hAnsi="Arial" w:cs="Arial"/>
                <w:sz w:val="16"/>
              </w:rPr>
              <w:t>.</w:t>
            </w:r>
            <w:r w:rsidR="00356116">
              <w:rPr>
                <w:rFonts w:ascii="Arial" w:hAnsi="Arial" w:cs="Arial"/>
                <w:sz w:val="16"/>
              </w:rPr>
              <w:t>)</w:t>
            </w:r>
          </w:p>
        </w:tc>
      </w:tr>
      <w:tr w:rsidR="00630D61" w:rsidRPr="0067716A" w:rsidTr="002551D8">
        <w:trPr>
          <w:cantSplit/>
          <w:trHeight w:val="359"/>
        </w:trPr>
        <w:tc>
          <w:tcPr>
            <w:tcW w:w="10951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2258" w:rsidRPr="00630D61" w:rsidRDefault="00812258" w:rsidP="00812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D61">
              <w:rPr>
                <w:rFonts w:ascii="Arial" w:hAnsi="Arial" w:cs="Arial"/>
                <w:sz w:val="18"/>
                <w:szCs w:val="18"/>
              </w:rPr>
              <w:t xml:space="preserve">* All Non-exempt positions will automatically be placed on </w:t>
            </w:r>
            <w:hyperlink r:id="rId9" w:history="1">
              <w:r w:rsidRPr="00630D6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https://mwejobs.maryland.gov</w:t>
              </w:r>
            </w:hyperlink>
            <w:r w:rsidRPr="00630D61">
              <w:rPr>
                <w:rFonts w:ascii="Arial" w:hAnsi="Arial" w:cs="Arial"/>
                <w:sz w:val="18"/>
                <w:szCs w:val="18"/>
              </w:rPr>
              <w:t xml:space="preserve"> (MD Workforce Exchange)</w:t>
            </w:r>
          </w:p>
          <w:p w:rsidR="00630D61" w:rsidRDefault="00812258" w:rsidP="00812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D61">
              <w:rPr>
                <w:rFonts w:ascii="Arial" w:hAnsi="Arial" w:cs="Arial"/>
                <w:sz w:val="18"/>
                <w:szCs w:val="18"/>
              </w:rPr>
              <w:t xml:space="preserve">* All Exempt and Faculty positions will automatically be placed on </w:t>
            </w:r>
            <w:hyperlink r:id="rId10" w:history="1">
              <w:r w:rsidRPr="00630D6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http://diverseeducation.com/</w:t>
              </w:r>
            </w:hyperlink>
            <w:r w:rsidRPr="00630D61">
              <w:rPr>
                <w:rFonts w:ascii="Arial" w:hAnsi="Arial" w:cs="Arial"/>
                <w:sz w:val="18"/>
                <w:szCs w:val="18"/>
              </w:rPr>
              <w:t xml:space="preserve"> (Diverse Issues in Higher Ed)</w:t>
            </w:r>
          </w:p>
          <w:p w:rsidR="00D17408" w:rsidRDefault="00D951D5" w:rsidP="00C02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D61">
              <w:rPr>
                <w:rFonts w:ascii="Arial" w:hAnsi="Arial" w:cs="Arial"/>
                <w:sz w:val="18"/>
                <w:szCs w:val="18"/>
              </w:rPr>
              <w:t xml:space="preserve">* All Exempt and Faculty positions will automatically be placed on </w:t>
            </w:r>
            <w:hyperlink r:id="rId11" w:history="1">
              <w:r w:rsidRPr="009D688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http://higheredjobs.com.com/</w:t>
              </w:r>
            </w:hyperlink>
            <w:r w:rsidRPr="00630D61">
              <w:rPr>
                <w:rFonts w:ascii="Arial" w:hAnsi="Arial" w:cs="Arial"/>
                <w:sz w:val="18"/>
                <w:szCs w:val="18"/>
              </w:rPr>
              <w:t xml:space="preserve"> (Higher</w:t>
            </w:r>
            <w:r w:rsidR="00DC7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D61">
              <w:rPr>
                <w:rFonts w:ascii="Arial" w:hAnsi="Arial" w:cs="Arial"/>
                <w:sz w:val="18"/>
                <w:szCs w:val="18"/>
              </w:rPr>
              <w:t>Ed</w:t>
            </w:r>
            <w:r w:rsidR="00DC76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Jobs</w:t>
            </w:r>
            <w:r w:rsidR="00DC761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021C2" w:rsidRPr="00812258" w:rsidRDefault="00C021C2" w:rsidP="00C02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</w:t>
            </w:r>
            <w:r w:rsidR="001F3229">
              <w:rPr>
                <w:rFonts w:ascii="Arial" w:hAnsi="Arial" w:cs="Arial"/>
                <w:sz w:val="18"/>
                <w:szCs w:val="18"/>
              </w:rPr>
              <w:t xml:space="preserve"> 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C021C2">
                <w:rPr>
                  <w:rStyle w:val="Hyperlink"/>
                  <w:rFonts w:ascii="Arial" w:hAnsi="Arial" w:cs="Arial"/>
                  <w:sz w:val="18"/>
                  <w:szCs w:val="18"/>
                </w:rPr>
                <w:t>Diversity Recruitment Resources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for an assembled list of diversity recruiting resources</w:t>
            </w:r>
            <w:r w:rsidR="001F3229">
              <w:rPr>
                <w:rFonts w:ascii="Arial" w:hAnsi="Arial" w:cs="Arial"/>
                <w:sz w:val="18"/>
                <w:szCs w:val="18"/>
              </w:rPr>
              <w:t xml:space="preserve"> for consideration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0D61" w:rsidRPr="0067716A" w:rsidTr="00E610F3">
        <w:trPr>
          <w:trHeight w:val="359"/>
        </w:trPr>
        <w:tc>
          <w:tcPr>
            <w:tcW w:w="378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61" w:rsidRPr="0067716A" w:rsidRDefault="00630D61" w:rsidP="005247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Chronicle of Higher Ed (web)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61" w:rsidRPr="00521235" w:rsidRDefault="00154C5F" w:rsidP="0015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35">
              <w:rPr>
                <w:rFonts w:ascii="Arial" w:hAnsi="Arial" w:cs="Arial"/>
                <w:sz w:val="18"/>
                <w:szCs w:val="18"/>
              </w:rPr>
              <w:t>60 days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D61" w:rsidRPr="007279CB" w:rsidRDefault="00630D61" w:rsidP="005247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61" w:rsidRDefault="00D951D5" w:rsidP="005247A7">
            <w:pPr>
              <w:rPr>
                <w:rFonts w:ascii="Arial" w:hAnsi="Arial" w:cs="Arial"/>
                <w:sz w:val="20"/>
              </w:rPr>
            </w:pPr>
            <w:r w:rsidRPr="00D951D5">
              <w:rPr>
                <w:rFonts w:ascii="Arial" w:hAnsi="Arial" w:cs="Arial"/>
                <w:sz w:val="20"/>
              </w:rPr>
              <w:t>Careerbuilder.com</w:t>
            </w:r>
          </w:p>
        </w:tc>
        <w:tc>
          <w:tcPr>
            <w:tcW w:w="14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0D61" w:rsidRPr="00521235" w:rsidRDefault="00521235" w:rsidP="0052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35">
              <w:rPr>
                <w:rFonts w:ascii="Arial" w:hAnsi="Arial" w:cs="Arial"/>
                <w:sz w:val="18"/>
                <w:szCs w:val="18"/>
              </w:rPr>
              <w:t>30 days</w:t>
            </w:r>
          </w:p>
        </w:tc>
      </w:tr>
      <w:tr w:rsidR="00630D61" w:rsidRPr="0067716A" w:rsidTr="00630D61">
        <w:trPr>
          <w:trHeight w:val="385"/>
        </w:trPr>
        <w:tc>
          <w:tcPr>
            <w:tcW w:w="3781" w:type="dxa"/>
            <w:gridSpan w:val="2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61" w:rsidRDefault="00630D61" w:rsidP="005247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Insidehighered.com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61" w:rsidRPr="0067716A" w:rsidRDefault="00521235" w:rsidP="00154C5F">
            <w:pPr>
              <w:jc w:val="center"/>
              <w:rPr>
                <w:rFonts w:ascii="Arial" w:hAnsi="Arial" w:cs="Arial"/>
                <w:sz w:val="20"/>
              </w:rPr>
            </w:pPr>
            <w:r w:rsidRPr="00A702DE">
              <w:rPr>
                <w:rFonts w:ascii="Arial" w:hAnsi="Arial" w:cs="Arial"/>
                <w:sz w:val="18"/>
                <w:szCs w:val="18"/>
              </w:rPr>
              <w:t>60 days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D61" w:rsidRPr="007279CB" w:rsidRDefault="00630D61" w:rsidP="005247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61" w:rsidRDefault="00630D61" w:rsidP="005247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Linkedin.com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0D61" w:rsidRPr="00521235" w:rsidRDefault="00521235" w:rsidP="0052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35">
              <w:rPr>
                <w:rFonts w:ascii="Arial" w:hAnsi="Arial" w:cs="Arial"/>
                <w:sz w:val="18"/>
                <w:szCs w:val="18"/>
              </w:rPr>
              <w:t>30 days</w:t>
            </w:r>
          </w:p>
        </w:tc>
      </w:tr>
      <w:tr w:rsidR="00630D61" w:rsidRPr="0067716A" w:rsidTr="00630D61">
        <w:trPr>
          <w:trHeight w:val="385"/>
        </w:trPr>
        <w:tc>
          <w:tcPr>
            <w:tcW w:w="3781" w:type="dxa"/>
            <w:gridSpan w:val="2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61" w:rsidRDefault="00D951D5" w:rsidP="00D95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Hispanic Outlook (web)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61" w:rsidRPr="00521235" w:rsidRDefault="00D951D5" w:rsidP="0015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weeks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D61" w:rsidRPr="007279CB" w:rsidRDefault="00630D61" w:rsidP="005247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61" w:rsidRDefault="00630D61" w:rsidP="005247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Salisbury Daily Times </w:t>
            </w:r>
            <w:r w:rsidRPr="00630D61">
              <w:rPr>
                <w:rFonts w:ascii="Arial" w:hAnsi="Arial" w:cs="Arial"/>
                <w:sz w:val="16"/>
              </w:rPr>
              <w:t>(print) condensed display ad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0D61" w:rsidRPr="00D951D5" w:rsidRDefault="00D951D5" w:rsidP="00D95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consecutive </w:t>
            </w:r>
            <w:r w:rsidR="00630D61" w:rsidRPr="007705CE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</w:tr>
      <w:tr w:rsidR="00E525EF" w:rsidRPr="0067716A" w:rsidTr="00630D61">
        <w:trPr>
          <w:trHeight w:val="385"/>
        </w:trPr>
        <w:tc>
          <w:tcPr>
            <w:tcW w:w="3781" w:type="dxa"/>
            <w:gridSpan w:val="2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EF" w:rsidRDefault="00E525EF" w:rsidP="005247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EF" w:rsidRPr="00521235" w:rsidRDefault="00E525EF" w:rsidP="00154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5EF" w:rsidRPr="007279CB" w:rsidRDefault="00E525EF" w:rsidP="005247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5EF" w:rsidRDefault="0020542D" w:rsidP="00AC4D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Salisbury Independent </w:t>
            </w:r>
            <w:r w:rsidRPr="00630D61">
              <w:rPr>
                <w:rFonts w:ascii="Arial" w:hAnsi="Arial" w:cs="Arial"/>
                <w:sz w:val="16"/>
              </w:rPr>
              <w:t>(print) condensed display ad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525EF" w:rsidRPr="007705CE" w:rsidRDefault="0020542D" w:rsidP="005212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Thursday</w:t>
            </w:r>
          </w:p>
        </w:tc>
      </w:tr>
      <w:tr w:rsidR="005247A7" w:rsidRPr="0067716A" w:rsidTr="00630D61">
        <w:trPr>
          <w:trHeight w:val="385"/>
        </w:trPr>
        <w:tc>
          <w:tcPr>
            <w:tcW w:w="10951" w:type="dxa"/>
            <w:gridSpan w:val="8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5247A7" w:rsidRPr="005247A7" w:rsidRDefault="005247A7" w:rsidP="005247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 Specific Recruiting Effort</w:t>
            </w:r>
            <w:r w:rsidR="00C33661">
              <w:rPr>
                <w:rFonts w:ascii="Arial" w:hAnsi="Arial" w:cs="Arial"/>
                <w:b/>
                <w:sz w:val="20"/>
              </w:rPr>
              <w:t xml:space="preserve"> </w:t>
            </w:r>
            <w:r w:rsidR="00C33661" w:rsidRPr="00C33661">
              <w:rPr>
                <w:rFonts w:ascii="Arial" w:hAnsi="Arial" w:cs="Arial"/>
                <w:sz w:val="20"/>
              </w:rPr>
              <w:t>(please indicate contact information)</w:t>
            </w:r>
          </w:p>
        </w:tc>
      </w:tr>
      <w:tr w:rsidR="00C33661" w:rsidRPr="00154C5F" w:rsidTr="00154C5F">
        <w:trPr>
          <w:trHeight w:val="296"/>
        </w:trPr>
        <w:tc>
          <w:tcPr>
            <w:tcW w:w="2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154C5F" w:rsidRDefault="00C33661" w:rsidP="00294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C5F">
              <w:rPr>
                <w:rFonts w:ascii="Arial" w:hAnsi="Arial" w:cs="Arial"/>
                <w:b/>
                <w:sz w:val="18"/>
                <w:szCs w:val="18"/>
              </w:rPr>
              <w:t>Other Colleges</w:t>
            </w:r>
            <w:r w:rsidR="009143CF" w:rsidRPr="00154C5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154C5F">
              <w:rPr>
                <w:rFonts w:ascii="Arial" w:hAnsi="Arial" w:cs="Arial"/>
                <w:b/>
                <w:sz w:val="18"/>
                <w:szCs w:val="18"/>
              </w:rPr>
              <w:t>Univ</w:t>
            </w:r>
            <w:r w:rsidR="009143CF" w:rsidRPr="00154C5F">
              <w:rPr>
                <w:rFonts w:ascii="Arial" w:hAnsi="Arial" w:cs="Arial"/>
                <w:b/>
                <w:sz w:val="18"/>
                <w:szCs w:val="18"/>
              </w:rPr>
              <w:t>./</w:t>
            </w:r>
            <w:r w:rsidRPr="00154C5F">
              <w:rPr>
                <w:rFonts w:ascii="Arial" w:hAnsi="Arial" w:cs="Arial"/>
                <w:b/>
                <w:sz w:val="18"/>
                <w:szCs w:val="18"/>
              </w:rPr>
              <w:t>Agencies</w:t>
            </w:r>
          </w:p>
        </w:tc>
        <w:tc>
          <w:tcPr>
            <w:tcW w:w="333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154C5F" w:rsidRDefault="00C33661" w:rsidP="00294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C5F">
              <w:rPr>
                <w:rFonts w:ascii="Arial" w:hAnsi="Arial" w:cs="Arial"/>
                <w:b/>
                <w:sz w:val="18"/>
                <w:szCs w:val="18"/>
              </w:rPr>
              <w:t>List Serves</w:t>
            </w:r>
            <w:r w:rsidR="009143CF" w:rsidRPr="00154C5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154C5F">
              <w:rPr>
                <w:rFonts w:ascii="Arial" w:hAnsi="Arial" w:cs="Arial"/>
                <w:b/>
                <w:sz w:val="18"/>
                <w:szCs w:val="18"/>
              </w:rPr>
              <w:t>Professional Networks</w:t>
            </w: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154C5F" w:rsidRDefault="00C33661" w:rsidP="00294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C5F">
              <w:rPr>
                <w:rFonts w:ascii="Arial" w:hAnsi="Arial" w:cs="Arial"/>
                <w:b/>
                <w:sz w:val="18"/>
                <w:szCs w:val="18"/>
              </w:rPr>
              <w:t>Professional Conferences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154C5F" w:rsidRDefault="00C33661" w:rsidP="00294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C5F">
              <w:rPr>
                <w:rFonts w:ascii="Arial" w:hAnsi="Arial" w:cs="Arial"/>
                <w:b/>
                <w:sz w:val="18"/>
                <w:szCs w:val="18"/>
              </w:rPr>
              <w:t>Journals and Newsletters</w:t>
            </w:r>
          </w:p>
        </w:tc>
      </w:tr>
      <w:tr w:rsidR="00C33661" w:rsidRPr="0067716A" w:rsidTr="0023142B">
        <w:trPr>
          <w:trHeight w:val="288"/>
        </w:trPr>
        <w:tc>
          <w:tcPr>
            <w:tcW w:w="2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3661" w:rsidRPr="0067716A" w:rsidTr="0023142B">
        <w:trPr>
          <w:trHeight w:val="288"/>
        </w:trPr>
        <w:tc>
          <w:tcPr>
            <w:tcW w:w="2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3661" w:rsidRPr="0067716A" w:rsidRDefault="00C33661" w:rsidP="005247A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B740F" w:rsidRPr="0067716A" w:rsidTr="00630D61">
        <w:trPr>
          <w:trHeight w:val="431"/>
        </w:trPr>
        <w:tc>
          <w:tcPr>
            <w:tcW w:w="10951" w:type="dxa"/>
            <w:gridSpan w:val="8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B740F" w:rsidRPr="0067716A" w:rsidRDefault="00CB740F" w:rsidP="00D35FEB">
            <w:pPr>
              <w:rPr>
                <w:rFonts w:ascii="Arial" w:hAnsi="Arial" w:cs="Arial"/>
                <w:sz w:val="20"/>
              </w:rPr>
            </w:pPr>
            <w:r w:rsidRPr="00C33661">
              <w:rPr>
                <w:rFonts w:ascii="Arial" w:hAnsi="Arial" w:cs="Arial"/>
                <w:b/>
                <w:sz w:val="18"/>
                <w:szCs w:val="18"/>
              </w:rPr>
              <w:t>OTHER:</w:t>
            </w:r>
            <w:r w:rsidRPr="00AE1842">
              <w:rPr>
                <w:rFonts w:ascii="Arial" w:hAnsi="Arial" w:cs="Arial"/>
                <w:sz w:val="16"/>
              </w:rPr>
              <w:t xml:space="preserve">  If you are requesting the job ad to </w:t>
            </w:r>
            <w:r>
              <w:rPr>
                <w:rFonts w:ascii="Arial" w:hAnsi="Arial" w:cs="Arial"/>
                <w:sz w:val="16"/>
              </w:rPr>
              <w:t>b</w:t>
            </w:r>
            <w:r w:rsidRPr="00AE1842">
              <w:rPr>
                <w:rFonts w:ascii="Arial" w:hAnsi="Arial" w:cs="Arial"/>
                <w:sz w:val="16"/>
              </w:rPr>
              <w:t>e advertised in other sites not listed above, please provide all pertinent information (name, contact</w:t>
            </w:r>
            <w:r w:rsidR="00D35FEB">
              <w:rPr>
                <w:rFonts w:ascii="Arial" w:hAnsi="Arial" w:cs="Arial"/>
                <w:sz w:val="16"/>
              </w:rPr>
              <w:t xml:space="preserve"> </w:t>
            </w:r>
            <w:r w:rsidRPr="00AE1842">
              <w:rPr>
                <w:rFonts w:ascii="Arial" w:hAnsi="Arial" w:cs="Arial"/>
                <w:sz w:val="16"/>
              </w:rPr>
              <w:t>info,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1842">
              <w:rPr>
                <w:rFonts w:ascii="Arial" w:hAnsi="Arial" w:cs="Arial"/>
                <w:sz w:val="16"/>
              </w:rPr>
              <w:t>resource, dates, etc.)</w:t>
            </w:r>
            <w:r>
              <w:rPr>
                <w:rFonts w:ascii="Arial" w:hAnsi="Arial" w:cs="Arial"/>
                <w:sz w:val="16"/>
              </w:rPr>
              <w:t xml:space="preserve">  Add more rows as necessary.</w:t>
            </w:r>
          </w:p>
        </w:tc>
      </w:tr>
      <w:tr w:rsidR="00CB740F" w:rsidRPr="0067716A" w:rsidTr="00630D61">
        <w:trPr>
          <w:trHeight w:val="431"/>
        </w:trPr>
        <w:tc>
          <w:tcPr>
            <w:tcW w:w="1095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40F" w:rsidRPr="0067716A" w:rsidRDefault="00CB740F" w:rsidP="00A70020">
            <w:pPr>
              <w:rPr>
                <w:rFonts w:ascii="Arial" w:hAnsi="Arial" w:cs="Arial"/>
                <w:sz w:val="20"/>
              </w:rPr>
            </w:pPr>
          </w:p>
        </w:tc>
      </w:tr>
    </w:tbl>
    <w:p w:rsidR="00BD3313" w:rsidRPr="00630D61" w:rsidRDefault="00BD3313" w:rsidP="006E3F19">
      <w:pPr>
        <w:rPr>
          <w:rFonts w:ascii="Arial" w:hAnsi="Arial" w:cs="Arial"/>
          <w:sz w:val="1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5"/>
      </w:tblGrid>
      <w:tr w:rsidR="00681724" w:rsidRPr="0067716A" w:rsidTr="002551D8">
        <w:trPr>
          <w:trHeight w:val="353"/>
        </w:trPr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681724" w:rsidRPr="009143CF" w:rsidRDefault="00681724" w:rsidP="00914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CF">
              <w:rPr>
                <w:rFonts w:ascii="Arial" w:hAnsi="Arial" w:cs="Arial"/>
                <w:b/>
                <w:sz w:val="20"/>
                <w:szCs w:val="20"/>
              </w:rPr>
              <w:t>What three (3) screening questions would you like added to the employment application?</w:t>
            </w:r>
          </w:p>
          <w:p w:rsidR="00681724" w:rsidRDefault="00681724" w:rsidP="00630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CF">
              <w:rPr>
                <w:rFonts w:ascii="Arial" w:hAnsi="Arial" w:cs="Arial"/>
                <w:b/>
                <w:sz w:val="20"/>
                <w:szCs w:val="20"/>
              </w:rPr>
              <w:t>These questions should directly relate to the required or preferred qualifications for the position.</w:t>
            </w:r>
          </w:p>
          <w:p w:rsidR="00AC265D" w:rsidRPr="006C53C4" w:rsidRDefault="00AC265D" w:rsidP="00AC265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questions should prompt a yes/no response.  If needed, we can make an explanation required.</w:t>
            </w:r>
          </w:p>
        </w:tc>
      </w:tr>
      <w:tr w:rsidR="00D35FEB" w:rsidRPr="0067716A" w:rsidTr="00630D61">
        <w:trPr>
          <w:trHeight w:val="353"/>
        </w:trPr>
        <w:tc>
          <w:tcPr>
            <w:tcW w:w="10885" w:type="dxa"/>
            <w:vAlign w:val="center"/>
          </w:tcPr>
          <w:p w:rsidR="00D35FEB" w:rsidRPr="0067716A" w:rsidRDefault="005247A7" w:rsidP="00E45F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</w:t>
            </w:r>
          </w:p>
        </w:tc>
      </w:tr>
      <w:tr w:rsidR="00D35FEB" w:rsidRPr="0067716A" w:rsidTr="00630D61">
        <w:trPr>
          <w:trHeight w:val="353"/>
        </w:trPr>
        <w:tc>
          <w:tcPr>
            <w:tcW w:w="10885" w:type="dxa"/>
            <w:vAlign w:val="center"/>
          </w:tcPr>
          <w:p w:rsidR="00D35FEB" w:rsidRPr="0067716A" w:rsidRDefault="005247A7" w:rsidP="00E45F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</w:t>
            </w:r>
          </w:p>
        </w:tc>
      </w:tr>
      <w:tr w:rsidR="00D35FEB" w:rsidRPr="0067716A" w:rsidTr="00630D61">
        <w:trPr>
          <w:trHeight w:val="353"/>
        </w:trPr>
        <w:tc>
          <w:tcPr>
            <w:tcW w:w="10885" w:type="dxa"/>
            <w:vAlign w:val="center"/>
          </w:tcPr>
          <w:p w:rsidR="00D35FEB" w:rsidRPr="0067716A" w:rsidRDefault="005247A7" w:rsidP="00E45F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</w:t>
            </w:r>
          </w:p>
        </w:tc>
      </w:tr>
    </w:tbl>
    <w:p w:rsidR="00681724" w:rsidRPr="00630D61" w:rsidRDefault="00681724" w:rsidP="006E3F19">
      <w:pPr>
        <w:rPr>
          <w:rFonts w:ascii="Arial" w:hAnsi="Arial" w:cs="Arial"/>
          <w:sz w:val="14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65"/>
        <w:gridCol w:w="2477"/>
        <w:gridCol w:w="3013"/>
        <w:gridCol w:w="2430"/>
      </w:tblGrid>
      <w:tr w:rsidR="00BD3313" w:rsidRPr="0067716A" w:rsidTr="002551D8">
        <w:trPr>
          <w:trHeight w:val="353"/>
        </w:trPr>
        <w:tc>
          <w:tcPr>
            <w:tcW w:w="10885" w:type="dxa"/>
            <w:gridSpan w:val="4"/>
            <w:shd w:val="clear" w:color="auto" w:fill="D9D9D9" w:themeFill="background1" w:themeFillShade="D9"/>
            <w:vAlign w:val="center"/>
          </w:tcPr>
          <w:p w:rsidR="004E417D" w:rsidRPr="00630D61" w:rsidRDefault="00B07557" w:rsidP="004E417D">
            <w:pPr>
              <w:rPr>
                <w:rFonts w:ascii="Arial" w:hAnsi="Arial" w:cs="Arial"/>
                <w:b/>
                <w:sz w:val="20"/>
                <w:szCs w:val="28"/>
              </w:rPr>
            </w:pPr>
            <w:sdt>
              <w:sdtPr>
                <w:rPr>
                  <w:rFonts w:ascii="Times New Roman" w:hAnsi="Times New Roman"/>
                  <w:b/>
                  <w:szCs w:val="32"/>
                </w:rPr>
                <w:id w:val="-1103584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4E417D" w:rsidRPr="00630D61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 w:rsidR="004E417D" w:rsidRPr="00630D61">
              <w:rPr>
                <w:rFonts w:ascii="Times New Roman" w:hAnsi="Times New Roman"/>
                <w:sz w:val="22"/>
                <w:szCs w:val="32"/>
              </w:rPr>
              <w:t xml:space="preserve"> </w:t>
            </w:r>
            <w:r w:rsidR="004E417D" w:rsidRPr="00630D61">
              <w:rPr>
                <w:rFonts w:ascii="Arial" w:hAnsi="Arial" w:cs="Arial"/>
                <w:b/>
                <w:sz w:val="20"/>
                <w:szCs w:val="28"/>
              </w:rPr>
              <w:t>Check if using a search committee</w:t>
            </w:r>
            <w:r w:rsidR="00630D61">
              <w:rPr>
                <w:rFonts w:ascii="Arial" w:hAnsi="Arial" w:cs="Arial"/>
                <w:b/>
                <w:sz w:val="20"/>
                <w:szCs w:val="28"/>
              </w:rPr>
              <w:t>. O</w:t>
            </w:r>
            <w:r w:rsidR="004E417D" w:rsidRPr="00630D61">
              <w:rPr>
                <w:rFonts w:ascii="Arial" w:hAnsi="Arial" w:cs="Arial"/>
                <w:b/>
                <w:sz w:val="20"/>
                <w:szCs w:val="28"/>
              </w:rPr>
              <w:t>therwise hiring manager is reviewing, interviewing and selecting.</w:t>
            </w:r>
          </w:p>
          <w:p w:rsidR="004E417D" w:rsidRPr="00294AF2" w:rsidRDefault="004E417D" w:rsidP="00F611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F2">
              <w:rPr>
                <w:rFonts w:ascii="Arial" w:hAnsi="Arial" w:cs="Arial"/>
                <w:b/>
                <w:sz w:val="18"/>
                <w:szCs w:val="18"/>
              </w:rPr>
              <w:t xml:space="preserve">If applicable, </w:t>
            </w:r>
            <w:r w:rsidR="00BD3313" w:rsidRPr="00294AF2">
              <w:rPr>
                <w:rFonts w:ascii="Arial" w:hAnsi="Arial" w:cs="Arial"/>
                <w:b/>
                <w:sz w:val="18"/>
                <w:szCs w:val="18"/>
              </w:rPr>
              <w:t>Membership of S</w:t>
            </w:r>
            <w:r w:rsidR="00F611AF">
              <w:rPr>
                <w:rFonts w:ascii="Arial" w:hAnsi="Arial" w:cs="Arial"/>
                <w:b/>
                <w:sz w:val="18"/>
                <w:szCs w:val="18"/>
              </w:rPr>
              <w:t>earch</w:t>
            </w:r>
            <w:r w:rsidR="00BD3313" w:rsidRPr="00294AF2">
              <w:rPr>
                <w:rFonts w:ascii="Arial" w:hAnsi="Arial" w:cs="Arial"/>
                <w:b/>
                <w:sz w:val="18"/>
                <w:szCs w:val="18"/>
              </w:rPr>
              <w:t xml:space="preserve"> Committee</w:t>
            </w:r>
            <w:r w:rsidR="00F57465" w:rsidRPr="00294AF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294AF2">
              <w:rPr>
                <w:rFonts w:ascii="Arial" w:hAnsi="Arial" w:cs="Arial"/>
                <w:b/>
                <w:sz w:val="18"/>
                <w:szCs w:val="18"/>
              </w:rPr>
              <w:t>3 to 5</w:t>
            </w:r>
            <w:r w:rsidR="00F57465" w:rsidRPr="00294AF2">
              <w:rPr>
                <w:rFonts w:ascii="Arial" w:hAnsi="Arial" w:cs="Arial"/>
                <w:b/>
                <w:sz w:val="18"/>
                <w:szCs w:val="18"/>
              </w:rPr>
              <w:t xml:space="preserve"> members)</w:t>
            </w:r>
          </w:p>
        </w:tc>
      </w:tr>
      <w:tr w:rsidR="00294AF2" w:rsidRPr="0067716A" w:rsidTr="002551D8">
        <w:trPr>
          <w:trHeight w:val="366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6771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716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6771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716A">
              <w:rPr>
                <w:rFonts w:ascii="Arial" w:hAnsi="Arial" w:cs="Arial"/>
                <w:b/>
                <w:sz w:val="20"/>
              </w:rPr>
              <w:t>DEPT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jc w:val="center"/>
              <w:rPr>
                <w:rFonts w:ascii="Arial" w:hAnsi="Arial" w:cs="Arial"/>
                <w:sz w:val="22"/>
              </w:rPr>
            </w:pPr>
            <w:r w:rsidRPr="0067716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716A">
              <w:rPr>
                <w:rFonts w:ascii="Arial" w:hAnsi="Arial" w:cs="Arial"/>
                <w:b/>
                <w:sz w:val="20"/>
              </w:rPr>
              <w:t>DEPT</w:t>
            </w:r>
          </w:p>
        </w:tc>
      </w:tr>
      <w:tr w:rsidR="00294AF2" w:rsidRPr="0067716A" w:rsidTr="002551D8">
        <w:trPr>
          <w:trHeight w:val="361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294AF2" w:rsidRPr="00294AF2" w:rsidRDefault="00294AF2" w:rsidP="00294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Chair: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Member: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4AF2" w:rsidRPr="0067716A" w:rsidTr="002551D8">
        <w:trPr>
          <w:trHeight w:val="361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294AF2" w:rsidRPr="00294AF2" w:rsidRDefault="00294AF2" w:rsidP="00294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Admin Spt: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Member: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4AF2" w:rsidRPr="0067716A" w:rsidTr="002551D8">
        <w:trPr>
          <w:trHeight w:val="361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294AF2" w:rsidRPr="00294AF2" w:rsidRDefault="00294AF2" w:rsidP="00294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Member: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Member: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4AF2" w:rsidRPr="0067716A" w:rsidTr="002551D8">
        <w:trPr>
          <w:trHeight w:val="361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Member: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  <w:r w:rsidRPr="00294AF2">
              <w:rPr>
                <w:rFonts w:ascii="Arial" w:hAnsi="Arial" w:cs="Arial"/>
                <w:b/>
                <w:sz w:val="16"/>
                <w:szCs w:val="16"/>
              </w:rPr>
              <w:t>Member: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94AF2" w:rsidRPr="0067716A" w:rsidRDefault="00294AF2" w:rsidP="00294AF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3889" w:rsidRPr="008E2022" w:rsidRDefault="00993889" w:rsidP="00E16D53">
      <w:pPr>
        <w:jc w:val="center"/>
        <w:rPr>
          <w:rFonts w:ascii="Arial" w:hAnsi="Arial" w:cs="Arial"/>
          <w:sz w:val="16"/>
          <w:szCs w:val="16"/>
        </w:rPr>
      </w:pPr>
    </w:p>
    <w:p w:rsidR="00EC341B" w:rsidRDefault="00EC341B" w:rsidP="008E2022">
      <w:pPr>
        <w:jc w:val="center"/>
        <w:rPr>
          <w:rFonts w:ascii="Arial" w:hAnsi="Arial" w:cs="Arial"/>
          <w:sz w:val="20"/>
        </w:rPr>
      </w:pPr>
      <w:r w:rsidRPr="008E2022">
        <w:rPr>
          <w:rFonts w:ascii="Arial" w:hAnsi="Arial" w:cs="Arial"/>
          <w:b/>
          <w:sz w:val="20"/>
          <w:szCs w:val="20"/>
        </w:rPr>
        <w:t xml:space="preserve">APPROVING SIGNATURES </w:t>
      </w:r>
      <w:r w:rsidRPr="008E2022">
        <w:rPr>
          <w:rFonts w:ascii="Arial" w:hAnsi="Arial" w:cs="Arial"/>
          <w:sz w:val="16"/>
          <w:szCs w:val="16"/>
        </w:rPr>
        <w:t>(as applicable)</w:t>
      </w:r>
    </w:p>
    <w:p w:rsidR="00EC341B" w:rsidRDefault="00EC341B" w:rsidP="00EC341B">
      <w:pPr>
        <w:spacing w:before="15" w:after="15"/>
        <w:rPr>
          <w:rFonts w:ascii="Times New Roman" w:eastAsia="Times New Roman" w:hAnsi="Times New Roman"/>
          <w:b/>
          <w:lang w:bidi="ar-SA"/>
        </w:rPr>
      </w:pPr>
      <w:r w:rsidRPr="00955994">
        <w:rPr>
          <w:rFonts w:ascii="Arial" w:eastAsia="Times New Roman" w:hAnsi="Arial" w:cs="Arial"/>
          <w:b/>
          <w:color w:val="000000"/>
          <w:sz w:val="18"/>
          <w:szCs w:val="18"/>
          <w:lang w:bidi="ar-SA"/>
        </w:rPr>
        <w:t>By selecting this check box</w:t>
      </w:r>
      <w:r w:rsidRPr="00955994">
        <w:rPr>
          <w:rFonts w:ascii="Arial" w:hAnsi="Arial" w:cs="Arial"/>
          <w:b/>
          <w:sz w:val="16"/>
          <w:szCs w:val="22"/>
        </w:rPr>
        <w:t xml:space="preserve"> </w:t>
      </w:r>
      <w:sdt>
        <w:sdtPr>
          <w:rPr>
            <w:rFonts w:ascii="Arial" w:hAnsi="Arial" w:cs="Arial"/>
            <w:b/>
            <w:sz w:val="16"/>
            <w:szCs w:val="22"/>
          </w:rPr>
          <w:id w:val="213706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994">
            <w:rPr>
              <w:rFonts w:ascii="MS Gothic" w:eastAsia="MS Gothic" w:hAnsi="MS Gothic" w:cs="Arial" w:hint="eastAsia"/>
              <w:b/>
              <w:sz w:val="16"/>
              <w:szCs w:val="22"/>
            </w:rPr>
            <w:t>☐</w:t>
          </w:r>
        </w:sdtContent>
      </w:sdt>
      <w:r w:rsidRPr="00955994">
        <w:rPr>
          <w:rFonts w:ascii="Arial" w:eastAsia="Times New Roman" w:hAnsi="Arial" w:cs="Arial"/>
          <w:b/>
          <w:color w:val="000000"/>
          <w:sz w:val="18"/>
          <w:szCs w:val="18"/>
          <w:lang w:bidi="ar-SA"/>
        </w:rPr>
        <w:t xml:space="preserve"> , I am submitting my electronic signature below which represents my actual signature.</w:t>
      </w:r>
      <w:r w:rsidRPr="00955994">
        <w:rPr>
          <w:rFonts w:ascii="Times New Roman" w:eastAsia="Times New Roman" w:hAnsi="Times New Roman"/>
          <w:b/>
          <w:lang w:bidi="ar-S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510"/>
        <w:gridCol w:w="630"/>
        <w:gridCol w:w="3240"/>
      </w:tblGrid>
      <w:tr w:rsidR="00F10B01" w:rsidTr="008E2022">
        <w:trPr>
          <w:trHeight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B01" w:rsidRDefault="00F10B01" w:rsidP="00E45FB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Department Chair/Director</w:t>
            </w:r>
            <w:r w:rsidR="00AC265D">
              <w:rPr>
                <w:rFonts w:ascii="Arial" w:hAnsi="Arial" w:cs="Arial"/>
                <w:sz w:val="16"/>
                <w:szCs w:val="22"/>
              </w:rPr>
              <w:t>/Hiring Manager</w:t>
            </w:r>
            <w:r>
              <w:rPr>
                <w:rFonts w:ascii="Arial" w:hAnsi="Arial" w:cs="Arial"/>
                <w:sz w:val="16"/>
                <w:szCs w:val="22"/>
              </w:rPr>
              <w:t>:</w:t>
            </w:r>
          </w:p>
          <w:p w:rsidR="00F10B01" w:rsidRPr="007632E0" w:rsidRDefault="00F10B01" w:rsidP="00E4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B01" w:rsidRDefault="00F10B01" w:rsidP="00E45FB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Electronic Signature:</w:t>
            </w:r>
          </w:p>
          <w:p w:rsidR="00F10B01" w:rsidRPr="007632E0" w:rsidRDefault="00F10B01" w:rsidP="00E45FB3">
            <w:pPr>
              <w:rPr>
                <w:rFonts w:ascii="Arial" w:hAnsi="Arial" w:cs="Arial"/>
                <w:sz w:val="20"/>
                <w:szCs w:val="20"/>
              </w:rPr>
            </w:pP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01" w:rsidRPr="002664A2" w:rsidRDefault="00B07557" w:rsidP="008E2022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12928188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8E202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01" w:rsidRDefault="00F10B01" w:rsidP="008E202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Date</w:t>
            </w:r>
            <w:r w:rsidR="008E2022">
              <w:rPr>
                <w:rFonts w:ascii="Arial" w:hAnsi="Arial" w:cs="Arial"/>
                <w:sz w:val="16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994415408"/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Pr="00A714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10B01" w:rsidTr="008E2022">
        <w:trPr>
          <w:trHeight w:val="57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B01" w:rsidRDefault="00613722" w:rsidP="00E45FB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AVP/</w:t>
            </w:r>
            <w:r w:rsidR="00F10B01">
              <w:rPr>
                <w:rFonts w:ascii="Arial" w:hAnsi="Arial" w:cs="Arial"/>
                <w:sz w:val="16"/>
                <w:szCs w:val="22"/>
              </w:rPr>
              <w:t>Dean/Vice President :</w:t>
            </w:r>
          </w:p>
          <w:p w:rsidR="00F10B01" w:rsidRPr="007632E0" w:rsidRDefault="00F10B01" w:rsidP="00E4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B01" w:rsidRDefault="00F10B01" w:rsidP="00E45FB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Electronic Signature:</w:t>
            </w:r>
          </w:p>
          <w:p w:rsidR="00F10B01" w:rsidRPr="007632E0" w:rsidRDefault="00F10B01" w:rsidP="00E45FB3">
            <w:pPr>
              <w:rPr>
                <w:rFonts w:ascii="Arial" w:hAnsi="Arial" w:cs="Arial"/>
                <w:sz w:val="20"/>
                <w:szCs w:val="20"/>
              </w:rPr>
            </w:pP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01" w:rsidRPr="008E0FD3" w:rsidRDefault="00B07557" w:rsidP="00E45F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18856670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10B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01" w:rsidRDefault="00F10B01" w:rsidP="008E202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Date</w:t>
            </w:r>
            <w:r w:rsidR="008E2022">
              <w:rPr>
                <w:rFonts w:ascii="Arial" w:hAnsi="Arial" w:cs="Arial"/>
                <w:sz w:val="16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116608897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14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10B01" w:rsidTr="008E2022">
        <w:trPr>
          <w:trHeight w:val="576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B01" w:rsidRPr="008E2022" w:rsidRDefault="00F10B01" w:rsidP="008E20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Received in Human Resources and Hiring Manager notified: </w:t>
            </w:r>
          </w:p>
          <w:p w:rsidR="00F10B01" w:rsidRPr="007632E0" w:rsidRDefault="00F10B01" w:rsidP="00793EC7">
            <w:pPr>
              <w:tabs>
                <w:tab w:val="left" w:pos="2004"/>
              </w:tabs>
              <w:rPr>
                <w:rFonts w:ascii="Arial" w:hAnsi="Arial" w:cs="Arial"/>
                <w:sz w:val="20"/>
                <w:szCs w:val="20"/>
              </w:rPr>
            </w:pPr>
            <w:r w:rsidRPr="00763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63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E0">
              <w:rPr>
                <w:rFonts w:ascii="Arial" w:hAnsi="Arial" w:cs="Arial"/>
                <w:sz w:val="20"/>
                <w:szCs w:val="20"/>
              </w:rPr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93EC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01" w:rsidRPr="008E0FD3" w:rsidRDefault="00B07557" w:rsidP="00E45F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5882739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10B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B01" w:rsidRDefault="008E2022" w:rsidP="008E202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16"/>
                  <w:szCs w:val="22"/>
                </w:rPr>
                <w:id w:val="-104105048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0B01" w:rsidRPr="00A714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F10B01" w:rsidRPr="00955994" w:rsidRDefault="00F10B01" w:rsidP="00005B6A">
      <w:pPr>
        <w:spacing w:before="15" w:after="15"/>
        <w:rPr>
          <w:rFonts w:ascii="Times New Roman" w:eastAsia="Times New Roman" w:hAnsi="Times New Roman"/>
          <w:b/>
          <w:lang w:bidi="ar-SA"/>
        </w:rPr>
      </w:pPr>
    </w:p>
    <w:sectPr w:rsidR="00F10B01" w:rsidRPr="00955994" w:rsidSect="00005B6A">
      <w:footerReference w:type="default" r:id="rId13"/>
      <w:pgSz w:w="12240" w:h="15840"/>
      <w:pgMar w:top="432" w:right="576" w:bottom="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57" w:rsidRDefault="00B07557" w:rsidP="00C630E9">
      <w:r>
        <w:separator/>
      </w:r>
    </w:p>
  </w:endnote>
  <w:endnote w:type="continuationSeparator" w:id="0">
    <w:p w:rsidR="00B07557" w:rsidRDefault="00B07557" w:rsidP="00C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81" w:rsidRPr="007273D9" w:rsidRDefault="004212BA">
    <w:pPr>
      <w:pStyle w:val="Footer"/>
      <w:rPr>
        <w:sz w:val="16"/>
        <w:szCs w:val="16"/>
      </w:rPr>
    </w:pPr>
    <w:r>
      <w:rPr>
        <w:sz w:val="16"/>
        <w:szCs w:val="16"/>
      </w:rPr>
      <w:t>04</w:t>
    </w:r>
    <w:r w:rsidR="004C5417">
      <w:rPr>
        <w:sz w:val="16"/>
        <w:szCs w:val="16"/>
      </w:rPr>
      <w:t>/</w:t>
    </w:r>
    <w:r>
      <w:rPr>
        <w:sz w:val="16"/>
        <w:szCs w:val="16"/>
      </w:rPr>
      <w:t>1</w:t>
    </w:r>
    <w:r w:rsidR="007A7113">
      <w:rPr>
        <w:sz w:val="16"/>
        <w:szCs w:val="16"/>
      </w:rPr>
      <w:t>2</w:t>
    </w:r>
    <w:r w:rsidR="004C5417">
      <w:rPr>
        <w:sz w:val="16"/>
        <w:szCs w:val="16"/>
      </w:rPr>
      <w:t>/1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57" w:rsidRDefault="00B07557" w:rsidP="00C630E9">
      <w:r>
        <w:separator/>
      </w:r>
    </w:p>
  </w:footnote>
  <w:footnote w:type="continuationSeparator" w:id="0">
    <w:p w:rsidR="00B07557" w:rsidRDefault="00B07557" w:rsidP="00C6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A64"/>
    <w:multiLevelType w:val="hybridMultilevel"/>
    <w:tmpl w:val="2D8EE548"/>
    <w:lvl w:ilvl="0" w:tplc="F7B6899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4EA6"/>
    <w:multiLevelType w:val="hybridMultilevel"/>
    <w:tmpl w:val="FE0A6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60"/>
    <w:rsid w:val="00005B6A"/>
    <w:rsid w:val="00051058"/>
    <w:rsid w:val="0005243D"/>
    <w:rsid w:val="000538CF"/>
    <w:rsid w:val="00057510"/>
    <w:rsid w:val="00075228"/>
    <w:rsid w:val="000909E2"/>
    <w:rsid w:val="00093C96"/>
    <w:rsid w:val="00097F8E"/>
    <w:rsid w:val="000B4990"/>
    <w:rsid w:val="0010446E"/>
    <w:rsid w:val="001169B3"/>
    <w:rsid w:val="00123B20"/>
    <w:rsid w:val="001450FC"/>
    <w:rsid w:val="00146E9E"/>
    <w:rsid w:val="00154C5F"/>
    <w:rsid w:val="0016066F"/>
    <w:rsid w:val="001718EB"/>
    <w:rsid w:val="00196852"/>
    <w:rsid w:val="001B6B2A"/>
    <w:rsid w:val="001C2B56"/>
    <w:rsid w:val="001E3515"/>
    <w:rsid w:val="001E35EC"/>
    <w:rsid w:val="001F3229"/>
    <w:rsid w:val="001F7F10"/>
    <w:rsid w:val="00201DEB"/>
    <w:rsid w:val="0020542D"/>
    <w:rsid w:val="00205E95"/>
    <w:rsid w:val="00210C41"/>
    <w:rsid w:val="00217B21"/>
    <w:rsid w:val="00224B86"/>
    <w:rsid w:val="0023142B"/>
    <w:rsid w:val="00247BA0"/>
    <w:rsid w:val="00251BB3"/>
    <w:rsid w:val="002551D8"/>
    <w:rsid w:val="0026080B"/>
    <w:rsid w:val="00262339"/>
    <w:rsid w:val="002664A2"/>
    <w:rsid w:val="00285AC1"/>
    <w:rsid w:val="00294AF2"/>
    <w:rsid w:val="0029533C"/>
    <w:rsid w:val="002E3C13"/>
    <w:rsid w:val="0030532E"/>
    <w:rsid w:val="0030594F"/>
    <w:rsid w:val="00306578"/>
    <w:rsid w:val="00307EBA"/>
    <w:rsid w:val="0031398C"/>
    <w:rsid w:val="00331C5A"/>
    <w:rsid w:val="00334932"/>
    <w:rsid w:val="0034209C"/>
    <w:rsid w:val="00356116"/>
    <w:rsid w:val="00367260"/>
    <w:rsid w:val="0038609F"/>
    <w:rsid w:val="003B3997"/>
    <w:rsid w:val="003C44D6"/>
    <w:rsid w:val="003D3E6A"/>
    <w:rsid w:val="003E0DC0"/>
    <w:rsid w:val="003E19A1"/>
    <w:rsid w:val="003F2F9B"/>
    <w:rsid w:val="003F3392"/>
    <w:rsid w:val="00413D68"/>
    <w:rsid w:val="0041410C"/>
    <w:rsid w:val="004212BA"/>
    <w:rsid w:val="00446E68"/>
    <w:rsid w:val="004476BA"/>
    <w:rsid w:val="00462F3E"/>
    <w:rsid w:val="00470B11"/>
    <w:rsid w:val="00477904"/>
    <w:rsid w:val="00485049"/>
    <w:rsid w:val="004A79B9"/>
    <w:rsid w:val="004B2F87"/>
    <w:rsid w:val="004B4B84"/>
    <w:rsid w:val="004C5417"/>
    <w:rsid w:val="004E2471"/>
    <w:rsid w:val="004E417D"/>
    <w:rsid w:val="004F2662"/>
    <w:rsid w:val="00500313"/>
    <w:rsid w:val="0050186C"/>
    <w:rsid w:val="00506DCF"/>
    <w:rsid w:val="00510563"/>
    <w:rsid w:val="00510928"/>
    <w:rsid w:val="00511479"/>
    <w:rsid w:val="00516608"/>
    <w:rsid w:val="00521235"/>
    <w:rsid w:val="005223CD"/>
    <w:rsid w:val="005247A7"/>
    <w:rsid w:val="00535AFF"/>
    <w:rsid w:val="005436E1"/>
    <w:rsid w:val="0054535C"/>
    <w:rsid w:val="005457BD"/>
    <w:rsid w:val="00583565"/>
    <w:rsid w:val="0058682C"/>
    <w:rsid w:val="00594020"/>
    <w:rsid w:val="005A1C8C"/>
    <w:rsid w:val="005D3952"/>
    <w:rsid w:val="005E3694"/>
    <w:rsid w:val="005E6C36"/>
    <w:rsid w:val="00602973"/>
    <w:rsid w:val="00613722"/>
    <w:rsid w:val="00630D61"/>
    <w:rsid w:val="00644E80"/>
    <w:rsid w:val="0064508E"/>
    <w:rsid w:val="006734EA"/>
    <w:rsid w:val="006758E7"/>
    <w:rsid w:val="0067716A"/>
    <w:rsid w:val="00680C91"/>
    <w:rsid w:val="00681724"/>
    <w:rsid w:val="00686799"/>
    <w:rsid w:val="00693F4C"/>
    <w:rsid w:val="006978F9"/>
    <w:rsid w:val="00697B56"/>
    <w:rsid w:val="006A0DD3"/>
    <w:rsid w:val="006A5EC1"/>
    <w:rsid w:val="006B290D"/>
    <w:rsid w:val="006B3720"/>
    <w:rsid w:val="006C01D4"/>
    <w:rsid w:val="006C53C4"/>
    <w:rsid w:val="006D2E46"/>
    <w:rsid w:val="006D5806"/>
    <w:rsid w:val="006D6C72"/>
    <w:rsid w:val="006E127B"/>
    <w:rsid w:val="006E3F19"/>
    <w:rsid w:val="006E73AD"/>
    <w:rsid w:val="006F6FF8"/>
    <w:rsid w:val="007273D9"/>
    <w:rsid w:val="007279CB"/>
    <w:rsid w:val="00731DBB"/>
    <w:rsid w:val="00741AE2"/>
    <w:rsid w:val="00761EC6"/>
    <w:rsid w:val="00763E5E"/>
    <w:rsid w:val="007705CE"/>
    <w:rsid w:val="0078237B"/>
    <w:rsid w:val="00782583"/>
    <w:rsid w:val="00793EC7"/>
    <w:rsid w:val="00793FA6"/>
    <w:rsid w:val="007A7113"/>
    <w:rsid w:val="007B45FF"/>
    <w:rsid w:val="007B7C52"/>
    <w:rsid w:val="007D2828"/>
    <w:rsid w:val="007D6EED"/>
    <w:rsid w:val="007F1AE0"/>
    <w:rsid w:val="00800CB1"/>
    <w:rsid w:val="008116D9"/>
    <w:rsid w:val="00812258"/>
    <w:rsid w:val="00817537"/>
    <w:rsid w:val="00833894"/>
    <w:rsid w:val="00840EF6"/>
    <w:rsid w:val="008658F6"/>
    <w:rsid w:val="00865FAE"/>
    <w:rsid w:val="00872F20"/>
    <w:rsid w:val="008900F0"/>
    <w:rsid w:val="008A1AC6"/>
    <w:rsid w:val="008C1723"/>
    <w:rsid w:val="008D2420"/>
    <w:rsid w:val="008D3FB4"/>
    <w:rsid w:val="008E2022"/>
    <w:rsid w:val="008E5047"/>
    <w:rsid w:val="008F3314"/>
    <w:rsid w:val="00902424"/>
    <w:rsid w:val="00911404"/>
    <w:rsid w:val="0091182A"/>
    <w:rsid w:val="009143CF"/>
    <w:rsid w:val="009308A7"/>
    <w:rsid w:val="009322D2"/>
    <w:rsid w:val="00955994"/>
    <w:rsid w:val="0097557C"/>
    <w:rsid w:val="00976A74"/>
    <w:rsid w:val="009778D9"/>
    <w:rsid w:val="009837A9"/>
    <w:rsid w:val="00993889"/>
    <w:rsid w:val="009951FE"/>
    <w:rsid w:val="009B2273"/>
    <w:rsid w:val="009B5881"/>
    <w:rsid w:val="009D16D9"/>
    <w:rsid w:val="009E536F"/>
    <w:rsid w:val="009E73D7"/>
    <w:rsid w:val="009F59FD"/>
    <w:rsid w:val="00A14EAD"/>
    <w:rsid w:val="00A17E75"/>
    <w:rsid w:val="00A21D31"/>
    <w:rsid w:val="00A23F53"/>
    <w:rsid w:val="00A37D2F"/>
    <w:rsid w:val="00A52AFD"/>
    <w:rsid w:val="00A70020"/>
    <w:rsid w:val="00A702DE"/>
    <w:rsid w:val="00A74E4E"/>
    <w:rsid w:val="00AB0411"/>
    <w:rsid w:val="00AB6002"/>
    <w:rsid w:val="00AC265D"/>
    <w:rsid w:val="00AC4D9C"/>
    <w:rsid w:val="00AD20C0"/>
    <w:rsid w:val="00AE1842"/>
    <w:rsid w:val="00AE3867"/>
    <w:rsid w:val="00AE5253"/>
    <w:rsid w:val="00AF22F6"/>
    <w:rsid w:val="00B01D33"/>
    <w:rsid w:val="00B03352"/>
    <w:rsid w:val="00B07557"/>
    <w:rsid w:val="00B327E1"/>
    <w:rsid w:val="00B82C68"/>
    <w:rsid w:val="00B87986"/>
    <w:rsid w:val="00B94CB5"/>
    <w:rsid w:val="00B96FED"/>
    <w:rsid w:val="00BA20D5"/>
    <w:rsid w:val="00BC62CE"/>
    <w:rsid w:val="00BD3313"/>
    <w:rsid w:val="00BD3579"/>
    <w:rsid w:val="00BF301E"/>
    <w:rsid w:val="00BF4F4D"/>
    <w:rsid w:val="00BF5E0B"/>
    <w:rsid w:val="00C021C2"/>
    <w:rsid w:val="00C12A1F"/>
    <w:rsid w:val="00C17393"/>
    <w:rsid w:val="00C21D29"/>
    <w:rsid w:val="00C307A1"/>
    <w:rsid w:val="00C33661"/>
    <w:rsid w:val="00C6207B"/>
    <w:rsid w:val="00C630E9"/>
    <w:rsid w:val="00C7123B"/>
    <w:rsid w:val="00C85A4B"/>
    <w:rsid w:val="00C9062E"/>
    <w:rsid w:val="00C91F81"/>
    <w:rsid w:val="00CA369F"/>
    <w:rsid w:val="00CA48C4"/>
    <w:rsid w:val="00CB235C"/>
    <w:rsid w:val="00CB6CE2"/>
    <w:rsid w:val="00CB740F"/>
    <w:rsid w:val="00CC130F"/>
    <w:rsid w:val="00CC1910"/>
    <w:rsid w:val="00CD192C"/>
    <w:rsid w:val="00CD65E5"/>
    <w:rsid w:val="00CE2715"/>
    <w:rsid w:val="00CE68DE"/>
    <w:rsid w:val="00CF4D33"/>
    <w:rsid w:val="00D135F6"/>
    <w:rsid w:val="00D17408"/>
    <w:rsid w:val="00D35FEB"/>
    <w:rsid w:val="00D42C06"/>
    <w:rsid w:val="00D563AA"/>
    <w:rsid w:val="00D6436D"/>
    <w:rsid w:val="00D668A0"/>
    <w:rsid w:val="00D717A2"/>
    <w:rsid w:val="00D951D5"/>
    <w:rsid w:val="00D95915"/>
    <w:rsid w:val="00DA4CA3"/>
    <w:rsid w:val="00DB7753"/>
    <w:rsid w:val="00DC7612"/>
    <w:rsid w:val="00DE49F9"/>
    <w:rsid w:val="00DE65DC"/>
    <w:rsid w:val="00DE6F0A"/>
    <w:rsid w:val="00DF0084"/>
    <w:rsid w:val="00DF3293"/>
    <w:rsid w:val="00DF4C48"/>
    <w:rsid w:val="00E01125"/>
    <w:rsid w:val="00E05E32"/>
    <w:rsid w:val="00E16D53"/>
    <w:rsid w:val="00E22915"/>
    <w:rsid w:val="00E3090B"/>
    <w:rsid w:val="00E47816"/>
    <w:rsid w:val="00E5068C"/>
    <w:rsid w:val="00E525EF"/>
    <w:rsid w:val="00E53E87"/>
    <w:rsid w:val="00E60CF7"/>
    <w:rsid w:val="00E610F3"/>
    <w:rsid w:val="00E76FD3"/>
    <w:rsid w:val="00E90912"/>
    <w:rsid w:val="00E9437C"/>
    <w:rsid w:val="00EC035C"/>
    <w:rsid w:val="00EC341B"/>
    <w:rsid w:val="00EC4158"/>
    <w:rsid w:val="00EC4F7F"/>
    <w:rsid w:val="00ED41EE"/>
    <w:rsid w:val="00ED6764"/>
    <w:rsid w:val="00EE352E"/>
    <w:rsid w:val="00EE5120"/>
    <w:rsid w:val="00EF1F3A"/>
    <w:rsid w:val="00EF77AD"/>
    <w:rsid w:val="00F10B01"/>
    <w:rsid w:val="00F16EC1"/>
    <w:rsid w:val="00F2266C"/>
    <w:rsid w:val="00F37C93"/>
    <w:rsid w:val="00F54BC9"/>
    <w:rsid w:val="00F57465"/>
    <w:rsid w:val="00F611AF"/>
    <w:rsid w:val="00F82783"/>
    <w:rsid w:val="00F9055A"/>
    <w:rsid w:val="00F9436C"/>
    <w:rsid w:val="00F96BB0"/>
    <w:rsid w:val="00FA0D49"/>
    <w:rsid w:val="00FD5854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A4934-17F0-4C90-BB88-616F0207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table" w:styleId="TableGrid">
    <w:name w:val="Table Grid"/>
    <w:basedOn w:val="TableNormal"/>
    <w:uiPriority w:val="59"/>
    <w:rsid w:val="003672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6A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3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E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3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E9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B6002"/>
    <w:rPr>
      <w:color w:val="0000FF" w:themeColor="hyperlink"/>
      <w:u w:val="single"/>
    </w:rPr>
  </w:style>
  <w:style w:type="paragraph" w:customStyle="1" w:styleId="Default">
    <w:name w:val="Default"/>
    <w:rsid w:val="00EC3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77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2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isbury.edu/administration/diversity-and-inclusion/diversity-recruiting-resourc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jobs.co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verse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wejobs.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A287-9F35-46CB-B432-9FBBCBD2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Marvin Lee Pyles</dc:creator>
  <cp:lastModifiedBy>Marissa Chavez</cp:lastModifiedBy>
  <cp:revision>5</cp:revision>
  <cp:lastPrinted>2017-03-27T19:50:00Z</cp:lastPrinted>
  <dcterms:created xsi:type="dcterms:W3CDTF">2021-03-25T16:26:00Z</dcterms:created>
  <dcterms:modified xsi:type="dcterms:W3CDTF">2021-03-25T16:32:00Z</dcterms:modified>
</cp:coreProperties>
</file>